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19" w:rsidRDefault="00022C19" w:rsidP="00022C19">
      <w:pPr>
        <w:tabs>
          <w:tab w:val="left" w:pos="6323"/>
        </w:tabs>
        <w:spacing w:after="0" w:line="240" w:lineRule="auto"/>
        <w:ind w:left="4248" w:right="-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(для размещения на сайте КСП Орловской области)</w:t>
      </w:r>
    </w:p>
    <w:p w:rsidR="00022C19" w:rsidRPr="00375CCC" w:rsidRDefault="00022C19" w:rsidP="00022C19">
      <w:pPr>
        <w:tabs>
          <w:tab w:val="left" w:pos="6323"/>
        </w:tabs>
        <w:spacing w:after="0" w:line="240" w:lineRule="auto"/>
        <w:ind w:left="4248" w:right="-29"/>
        <w:jc w:val="both"/>
        <w:rPr>
          <w:rFonts w:ascii="Times New Roman" w:hAnsi="Times New Roman"/>
        </w:rPr>
      </w:pPr>
    </w:p>
    <w:p w:rsidR="00022C19" w:rsidRPr="00375CCC" w:rsidRDefault="00022C19" w:rsidP="00022C19">
      <w:pPr>
        <w:tabs>
          <w:tab w:val="left" w:pos="6323"/>
        </w:tabs>
        <w:spacing w:after="0" w:line="240" w:lineRule="auto"/>
        <w:ind w:left="4248" w:right="-29"/>
        <w:jc w:val="both"/>
        <w:rPr>
          <w:rFonts w:ascii="Times New Roman" w:hAnsi="Times New Roman"/>
        </w:rPr>
      </w:pPr>
    </w:p>
    <w:p w:rsidR="00022C19" w:rsidRPr="00375CCC" w:rsidRDefault="00022C19" w:rsidP="00022C19">
      <w:pPr>
        <w:spacing w:after="0" w:line="276" w:lineRule="auto"/>
        <w:jc w:val="center"/>
        <w:rPr>
          <w:rFonts w:ascii="Times New Roman" w:hAnsi="Times New Roman"/>
          <w:b/>
        </w:rPr>
      </w:pPr>
      <w:r w:rsidRPr="00375CCC">
        <w:rPr>
          <w:rFonts w:ascii="Times New Roman" w:hAnsi="Times New Roman"/>
          <w:b/>
        </w:rPr>
        <w:t>Информация</w:t>
      </w:r>
    </w:p>
    <w:p w:rsidR="00022C19" w:rsidRPr="00022C19" w:rsidRDefault="00022C19" w:rsidP="00022C19">
      <w:pPr>
        <w:tabs>
          <w:tab w:val="left" w:pos="6946"/>
        </w:tabs>
        <w:spacing w:after="0" w:line="276" w:lineRule="auto"/>
        <w:ind w:right="-142"/>
        <w:jc w:val="center"/>
        <w:rPr>
          <w:rFonts w:ascii="Times New Roman" w:eastAsia="Times New Roman" w:hAnsi="Times New Roman"/>
          <w:b/>
          <w:bCs/>
        </w:rPr>
      </w:pPr>
      <w:r w:rsidRPr="00022C19">
        <w:rPr>
          <w:rFonts w:ascii="Times New Roman" w:eastAsia="Times New Roman" w:hAnsi="Times New Roman"/>
          <w:b/>
          <w:bCs/>
        </w:rPr>
        <w:t>по результатам контрольного мероприятия</w:t>
      </w:r>
    </w:p>
    <w:p w:rsidR="00022C19" w:rsidRPr="00022C19" w:rsidRDefault="00022C19" w:rsidP="00022C19">
      <w:pPr>
        <w:tabs>
          <w:tab w:val="left" w:pos="6946"/>
        </w:tabs>
        <w:spacing w:after="0" w:line="276" w:lineRule="auto"/>
        <w:ind w:right="-142" w:firstLine="709"/>
        <w:jc w:val="center"/>
        <w:rPr>
          <w:rFonts w:ascii="Times New Roman" w:eastAsiaTheme="minorHAnsi" w:hAnsi="Times New Roman" w:cstheme="minorBidi"/>
          <w:b/>
        </w:rPr>
      </w:pPr>
      <w:r w:rsidRPr="00022C19">
        <w:rPr>
          <w:rFonts w:ascii="Times New Roman" w:eastAsiaTheme="minorHAnsi" w:hAnsi="Times New Roman" w:cstheme="minorBidi"/>
          <w:b/>
        </w:rPr>
        <w:t>«Проверка целевого и эффективного использования бюджетных средств, выделенных на реализацию основного мероприятия «Улучшение жилищных условий граждан, проживающих в сельской местности, в том числе молодых семей и молодых специалистов» государственной программы Орловской области «Устойчивое развитие сельских территорий Орловской области»</w:t>
      </w:r>
    </w:p>
    <w:p w:rsidR="00022C19" w:rsidRPr="00375CCC" w:rsidRDefault="00022C19" w:rsidP="00022C19">
      <w:pPr>
        <w:spacing w:after="0" w:line="240" w:lineRule="auto"/>
        <w:ind w:right="-29" w:firstLine="851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022C19" w:rsidRPr="00022C19" w:rsidRDefault="00022C19" w:rsidP="00027015">
      <w:pPr>
        <w:tabs>
          <w:tab w:val="left" w:pos="6946"/>
        </w:tabs>
        <w:spacing w:after="0" w:line="240" w:lineRule="auto"/>
        <w:ind w:right="-142" w:firstLine="709"/>
        <w:jc w:val="both"/>
        <w:rPr>
          <w:rFonts w:ascii="Times New Roman" w:eastAsiaTheme="minorHAnsi" w:hAnsi="Times New Roman" w:cstheme="minorBidi"/>
        </w:rPr>
      </w:pPr>
      <w:proofErr w:type="gramStart"/>
      <w:r w:rsidRPr="00022C19">
        <w:rPr>
          <w:rFonts w:ascii="Times New Roman" w:hAnsi="Times New Roman"/>
        </w:rPr>
        <w:t xml:space="preserve">В соответствии с Планом деятельности Контрольно-счетной палаты Орловской области на 2017 год проведено контрольное мероприятие </w:t>
      </w:r>
      <w:r w:rsidRPr="00022C19">
        <w:rPr>
          <w:rFonts w:ascii="Times New Roman" w:eastAsiaTheme="minorHAnsi" w:hAnsi="Times New Roman" w:cstheme="minorBidi"/>
        </w:rPr>
        <w:t>«Проверка целевого и эффективного использования бюджетных средств, выделенных на реализацию основного мероприятия «Улучшение жилищных условий граждан, проживающих в сельской местности, в том числе молодых семей и молодых специалистов» государственной программы Орловской области «Устойчивое развитие сельских территорий Орловской области» за 2016 год.</w:t>
      </w:r>
      <w:proofErr w:type="gramEnd"/>
    </w:p>
    <w:p w:rsidR="00022C19" w:rsidRPr="00022C19" w:rsidRDefault="00022C19" w:rsidP="0002701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022C19">
        <w:rPr>
          <w:rFonts w:ascii="Times New Roman" w:hAnsi="Times New Roman"/>
        </w:rPr>
        <w:t>Объектами контрольного мероприятия являлись:</w:t>
      </w:r>
    </w:p>
    <w:p w:rsidR="00022C19" w:rsidRPr="00022C19" w:rsidRDefault="00022C19" w:rsidP="00027015">
      <w:pPr>
        <w:spacing w:after="0" w:line="240" w:lineRule="auto"/>
        <w:ind w:right="-29" w:firstLine="851"/>
        <w:jc w:val="both"/>
        <w:rPr>
          <w:rFonts w:ascii="Times New Roman" w:hAnsi="Times New Roman"/>
        </w:rPr>
      </w:pPr>
      <w:r w:rsidRPr="00022C19">
        <w:rPr>
          <w:rFonts w:ascii="Times New Roman" w:hAnsi="Times New Roman"/>
        </w:rPr>
        <w:t>- Департамент сельского хозяйства Орловской области;</w:t>
      </w:r>
    </w:p>
    <w:p w:rsidR="00022C19" w:rsidRPr="00022C19" w:rsidRDefault="00022C19" w:rsidP="00027015">
      <w:pPr>
        <w:spacing w:after="0" w:line="240" w:lineRule="auto"/>
        <w:ind w:right="-29" w:firstLine="851"/>
        <w:jc w:val="both"/>
        <w:rPr>
          <w:rFonts w:ascii="Times New Roman" w:hAnsi="Times New Roman"/>
        </w:rPr>
      </w:pPr>
      <w:r w:rsidRPr="00022C19">
        <w:rPr>
          <w:rFonts w:ascii="Times New Roman" w:hAnsi="Times New Roman"/>
        </w:rPr>
        <w:t>- Администрация Орловского района Орловской области;</w:t>
      </w:r>
    </w:p>
    <w:p w:rsidR="00022C19" w:rsidRPr="00022C19" w:rsidRDefault="00022C19" w:rsidP="00027015">
      <w:pPr>
        <w:spacing w:after="0" w:line="240" w:lineRule="auto"/>
        <w:ind w:right="-29" w:firstLine="851"/>
        <w:jc w:val="both"/>
        <w:rPr>
          <w:rFonts w:ascii="Times New Roman" w:hAnsi="Times New Roman"/>
        </w:rPr>
      </w:pPr>
      <w:r w:rsidRPr="00022C19">
        <w:rPr>
          <w:rFonts w:ascii="Times New Roman" w:hAnsi="Times New Roman"/>
        </w:rPr>
        <w:t>- Администрация Ливенского района Орловской области.</w:t>
      </w:r>
    </w:p>
    <w:p w:rsidR="00027015" w:rsidRPr="00027015" w:rsidRDefault="00027015" w:rsidP="00027015">
      <w:pPr>
        <w:spacing w:after="0" w:line="240" w:lineRule="auto"/>
        <w:ind w:right="-29" w:firstLine="851"/>
        <w:contextualSpacing/>
        <w:jc w:val="both"/>
        <w:rPr>
          <w:rFonts w:ascii="Times New Roman" w:eastAsia="Times New Roman" w:hAnsi="Times New Roman"/>
          <w:lang w:eastAsia="ar-SA"/>
        </w:rPr>
      </w:pPr>
      <w:r w:rsidRPr="00027015">
        <w:rPr>
          <w:rFonts w:ascii="Times New Roman" w:eastAsia="Times New Roman" w:hAnsi="Times New Roman"/>
          <w:lang w:eastAsia="ar-SA"/>
        </w:rPr>
        <w:t>Объем проверенных средств по результатам контрольного мероприятия  - 43 614,85 тыс. рублей, в том числе средств:</w:t>
      </w:r>
    </w:p>
    <w:p w:rsidR="00027015" w:rsidRPr="00027015" w:rsidRDefault="00027015" w:rsidP="00027015">
      <w:pPr>
        <w:spacing w:after="0" w:line="240" w:lineRule="auto"/>
        <w:ind w:right="-29" w:firstLine="851"/>
        <w:contextualSpacing/>
        <w:jc w:val="both"/>
        <w:rPr>
          <w:rFonts w:ascii="Times New Roman" w:eastAsia="Times New Roman" w:hAnsi="Times New Roman"/>
          <w:lang w:eastAsia="ru-RU"/>
        </w:rPr>
      </w:pPr>
      <w:r w:rsidRPr="00027015">
        <w:rPr>
          <w:rFonts w:ascii="Times New Roman" w:eastAsia="Times New Roman" w:hAnsi="Times New Roman"/>
          <w:lang w:eastAsia="ru-RU"/>
        </w:rPr>
        <w:t>- областного бюджета – 15 280,0 тыс. рублей.</w:t>
      </w:r>
    </w:p>
    <w:p w:rsidR="00027015" w:rsidRPr="00027015" w:rsidRDefault="00027015" w:rsidP="00027015">
      <w:pPr>
        <w:spacing w:after="0" w:line="240" w:lineRule="auto"/>
        <w:ind w:right="-29" w:firstLine="851"/>
        <w:contextualSpacing/>
        <w:jc w:val="both"/>
        <w:rPr>
          <w:rFonts w:ascii="Times New Roman" w:eastAsia="Times New Roman" w:hAnsi="Times New Roman"/>
          <w:lang w:eastAsia="ru-RU"/>
        </w:rPr>
      </w:pPr>
      <w:r w:rsidRPr="00027015">
        <w:rPr>
          <w:rFonts w:ascii="Times New Roman" w:eastAsia="Times New Roman" w:hAnsi="Times New Roman"/>
          <w:lang w:eastAsia="ru-RU"/>
        </w:rPr>
        <w:t>- федерального бюджета - 8 762,9 тыс. рублей,</w:t>
      </w:r>
    </w:p>
    <w:p w:rsidR="00027015" w:rsidRPr="00027015" w:rsidRDefault="00027015" w:rsidP="00027015">
      <w:pPr>
        <w:spacing w:after="0" w:line="240" w:lineRule="auto"/>
        <w:ind w:right="-29" w:firstLine="851"/>
        <w:contextualSpacing/>
        <w:jc w:val="both"/>
        <w:rPr>
          <w:rFonts w:ascii="Times New Roman" w:eastAsia="Times New Roman" w:hAnsi="Times New Roman"/>
          <w:lang w:eastAsia="ru-RU"/>
        </w:rPr>
      </w:pPr>
      <w:r w:rsidRPr="00027015">
        <w:rPr>
          <w:rFonts w:ascii="Times New Roman" w:eastAsia="Times New Roman" w:hAnsi="Times New Roman"/>
          <w:lang w:eastAsia="ru-RU"/>
        </w:rPr>
        <w:t xml:space="preserve">- местных бюджетов – 6 567,95 тыс. рублей, </w:t>
      </w:r>
    </w:p>
    <w:p w:rsidR="00027015" w:rsidRPr="00027015" w:rsidRDefault="00027015" w:rsidP="00027015">
      <w:pPr>
        <w:spacing w:after="0" w:line="240" w:lineRule="auto"/>
        <w:ind w:right="-29" w:firstLine="851"/>
        <w:contextualSpacing/>
        <w:jc w:val="both"/>
        <w:rPr>
          <w:rFonts w:ascii="Times New Roman" w:eastAsia="Times New Roman" w:hAnsi="Times New Roman"/>
          <w:lang w:eastAsia="ru-RU"/>
        </w:rPr>
      </w:pPr>
      <w:r w:rsidRPr="00027015">
        <w:rPr>
          <w:rFonts w:ascii="Times New Roman" w:eastAsia="Times New Roman" w:hAnsi="Times New Roman"/>
          <w:lang w:eastAsia="ru-RU"/>
        </w:rPr>
        <w:t>- внебюджетных источников – 13 004,0 тыс. рублей.</w:t>
      </w:r>
    </w:p>
    <w:p w:rsidR="00027015" w:rsidRPr="00027015" w:rsidRDefault="00027015" w:rsidP="00027015">
      <w:pPr>
        <w:spacing w:after="0" w:line="240" w:lineRule="auto"/>
        <w:ind w:right="-29" w:firstLine="851"/>
        <w:contextualSpacing/>
        <w:jc w:val="both"/>
        <w:rPr>
          <w:rFonts w:ascii="Times New Roman" w:eastAsia="Times New Roman" w:hAnsi="Times New Roman"/>
          <w:lang w:eastAsia="ru-RU"/>
        </w:rPr>
      </w:pPr>
      <w:r w:rsidRPr="00027015">
        <w:rPr>
          <w:rFonts w:ascii="Times New Roman" w:eastAsia="Times New Roman" w:hAnsi="Times New Roman"/>
          <w:lang w:eastAsia="ru-RU"/>
        </w:rPr>
        <w:t>В ходе выездных проверок, проведенных в рамках контрольного мероприятия в администрациях Ливенского и Орловского районов Орловской области, проверено использование средств областного бюджета в сумме 10 809,53 тыс. рублей или 70,7 % от общей суммы финансирования за счет средств областного бюджета.</w:t>
      </w:r>
    </w:p>
    <w:p w:rsidR="00027015" w:rsidRPr="00027015" w:rsidRDefault="00027015" w:rsidP="00027015">
      <w:pPr>
        <w:spacing w:after="0" w:line="240" w:lineRule="auto"/>
        <w:ind w:right="-29" w:firstLine="851"/>
        <w:contextualSpacing/>
        <w:jc w:val="both"/>
        <w:rPr>
          <w:rFonts w:ascii="Times New Roman" w:eastAsia="Times New Roman" w:hAnsi="Times New Roman"/>
          <w:lang w:eastAsia="ru-RU"/>
        </w:rPr>
      </w:pPr>
      <w:r w:rsidRPr="00027015">
        <w:rPr>
          <w:rFonts w:ascii="Times New Roman" w:eastAsia="Times New Roman" w:hAnsi="Times New Roman"/>
          <w:lang w:eastAsia="ru-RU"/>
        </w:rPr>
        <w:t>По результатам контрольного мероприятия установлено нарушений – 418,31 тыс. рублей, из них:</w:t>
      </w:r>
    </w:p>
    <w:p w:rsidR="00027015" w:rsidRPr="00027015" w:rsidRDefault="00027015" w:rsidP="00027015">
      <w:pPr>
        <w:spacing w:after="0" w:line="240" w:lineRule="auto"/>
        <w:ind w:right="-29" w:firstLine="851"/>
        <w:contextualSpacing/>
        <w:jc w:val="both"/>
        <w:rPr>
          <w:rFonts w:ascii="Times New Roman" w:eastAsia="Times New Roman" w:hAnsi="Times New Roman"/>
          <w:lang w:eastAsia="ru-RU"/>
        </w:rPr>
      </w:pPr>
      <w:r w:rsidRPr="00027015">
        <w:rPr>
          <w:rFonts w:ascii="Times New Roman" w:eastAsia="Times New Roman" w:hAnsi="Times New Roman"/>
          <w:lang w:eastAsia="ru-RU"/>
        </w:rPr>
        <w:t xml:space="preserve">- 351,46 тыс. рублей – несоблюдение условий </w:t>
      </w:r>
      <w:proofErr w:type="spellStart"/>
      <w:r w:rsidRPr="00027015">
        <w:rPr>
          <w:rFonts w:ascii="Times New Roman" w:eastAsia="Times New Roman" w:hAnsi="Times New Roman"/>
          <w:lang w:eastAsia="ru-RU"/>
        </w:rPr>
        <w:t>софинансирования</w:t>
      </w:r>
      <w:proofErr w:type="spellEnd"/>
      <w:r w:rsidRPr="00027015">
        <w:rPr>
          <w:rFonts w:ascii="Times New Roman" w:eastAsia="Times New Roman" w:hAnsi="Times New Roman"/>
          <w:lang w:eastAsia="ru-RU"/>
        </w:rPr>
        <w:t xml:space="preserve"> из муниципального бюджета администрацией Сосковского района Орловской области, </w:t>
      </w:r>
    </w:p>
    <w:p w:rsidR="00027015" w:rsidRPr="00027015" w:rsidRDefault="00027015" w:rsidP="00027015">
      <w:pPr>
        <w:spacing w:after="0" w:line="240" w:lineRule="auto"/>
        <w:ind w:right="-29" w:firstLine="851"/>
        <w:contextualSpacing/>
        <w:jc w:val="both"/>
        <w:rPr>
          <w:rFonts w:ascii="Times New Roman" w:eastAsia="Times New Roman" w:hAnsi="Times New Roman"/>
          <w:lang w:eastAsia="ru-RU"/>
        </w:rPr>
      </w:pPr>
      <w:r w:rsidRPr="00027015">
        <w:rPr>
          <w:rFonts w:ascii="Times New Roman" w:eastAsia="Times New Roman" w:hAnsi="Times New Roman"/>
          <w:lang w:eastAsia="ru-RU"/>
        </w:rPr>
        <w:t xml:space="preserve">- 66,85 тыс. рублей - </w:t>
      </w:r>
      <w:r w:rsidRPr="00027015">
        <w:rPr>
          <w:rFonts w:ascii="Times New Roman" w:eastAsia="Times New Roman" w:hAnsi="Times New Roman"/>
        </w:rPr>
        <w:t>факты оплаты оборудования, не предусмотренного сметами на строительство жилья, на общую сумму 66,85 тыс. рублей с блокированных банковских счетов участников программы 2016 года (за счет средств федерального, областного, местного бюджетов; выездная проверка по администрации Орловского района Орловской области).</w:t>
      </w:r>
    </w:p>
    <w:p w:rsidR="00022C19" w:rsidRPr="00022C19" w:rsidRDefault="00022C19" w:rsidP="00C33E85">
      <w:pPr>
        <w:spacing w:after="0" w:line="240" w:lineRule="auto"/>
        <w:ind w:firstLine="851"/>
        <w:jc w:val="both"/>
        <w:rPr>
          <w:rFonts w:ascii="yandex-sans" w:eastAsia="Times New Roman" w:hAnsi="yandex-sans"/>
          <w:color w:val="000000"/>
          <w:lang w:eastAsia="ru-RU"/>
        </w:rPr>
      </w:pPr>
      <w:r w:rsidRPr="00022C19">
        <w:rPr>
          <w:rFonts w:ascii="yandex-sans" w:eastAsia="Times New Roman" w:hAnsi="yandex-sans"/>
          <w:b/>
          <w:color w:val="000000"/>
          <w:lang w:eastAsia="ru-RU"/>
        </w:rPr>
        <w:t>Департаментом сельского хозяйства Орловской области</w:t>
      </w:r>
      <w:r w:rsidRPr="00022C19">
        <w:rPr>
          <w:rFonts w:ascii="yandex-sans" w:eastAsia="Times New Roman" w:hAnsi="yandex-sans"/>
          <w:color w:val="000000"/>
          <w:lang w:eastAsia="ru-RU"/>
        </w:rPr>
        <w:t xml:space="preserve">, как ответственным исполнителем указанной государственной программы, не были предприняты необходимые действия по нормативному урегулированию отдельных вопросов программы, </w:t>
      </w:r>
      <w:r w:rsidR="00C33E85" w:rsidRPr="00375CCC">
        <w:rPr>
          <w:rFonts w:ascii="yandex-sans" w:eastAsia="Times New Roman" w:hAnsi="yandex-sans"/>
          <w:color w:val="000000"/>
          <w:lang w:eastAsia="ru-RU"/>
        </w:rPr>
        <w:t xml:space="preserve">в </w:t>
      </w:r>
      <w:proofErr w:type="gramStart"/>
      <w:r w:rsidR="00C33E85" w:rsidRPr="00375CCC">
        <w:rPr>
          <w:rFonts w:ascii="yandex-sans" w:eastAsia="Times New Roman" w:hAnsi="yandex-sans"/>
          <w:color w:val="000000"/>
          <w:lang w:eastAsia="ru-RU"/>
        </w:rPr>
        <w:t>связи</w:t>
      </w:r>
      <w:proofErr w:type="gramEnd"/>
      <w:r w:rsidR="00C33E85" w:rsidRPr="00375CCC">
        <w:rPr>
          <w:rFonts w:ascii="yandex-sans" w:eastAsia="Times New Roman" w:hAnsi="yandex-sans"/>
          <w:color w:val="000000"/>
          <w:lang w:eastAsia="ru-RU"/>
        </w:rPr>
        <w:t xml:space="preserve"> с чем нарушены подпункты</w:t>
      </w:r>
      <w:r w:rsidRPr="00022C19">
        <w:rPr>
          <w:rFonts w:ascii="yandex-sans" w:eastAsia="Times New Roman" w:hAnsi="yandex-sans"/>
          <w:color w:val="000000"/>
          <w:lang w:eastAsia="ru-RU"/>
        </w:rPr>
        <w:t xml:space="preserve"> «в» пункта 4, «в» пункта 19 (раздел </w:t>
      </w:r>
      <w:r w:rsidRPr="00022C19">
        <w:rPr>
          <w:rFonts w:ascii="yandex-sans" w:eastAsia="Times New Roman" w:hAnsi="yandex-sans"/>
          <w:color w:val="000000"/>
          <w:lang w:val="en-US" w:eastAsia="ru-RU"/>
        </w:rPr>
        <w:t>II</w:t>
      </w:r>
      <w:r w:rsidRPr="00022C19">
        <w:rPr>
          <w:rFonts w:ascii="yandex-sans" w:eastAsia="Times New Roman" w:hAnsi="yandex-sans"/>
          <w:color w:val="000000"/>
          <w:lang w:eastAsia="ru-RU"/>
        </w:rPr>
        <w:t xml:space="preserve">); </w:t>
      </w:r>
      <w:proofErr w:type="gramStart"/>
      <w:r w:rsidRPr="00022C19">
        <w:rPr>
          <w:rFonts w:ascii="yandex-sans" w:eastAsia="Times New Roman" w:hAnsi="yandex-sans"/>
          <w:color w:val="000000"/>
          <w:lang w:eastAsia="ru-RU"/>
        </w:rPr>
        <w:t xml:space="preserve">«з» пункта 39 (раздел </w:t>
      </w:r>
      <w:r w:rsidRPr="00022C19">
        <w:rPr>
          <w:rFonts w:ascii="yandex-sans" w:eastAsia="Times New Roman" w:hAnsi="yandex-sans"/>
          <w:color w:val="000000"/>
          <w:lang w:val="en-US" w:eastAsia="ru-RU"/>
        </w:rPr>
        <w:t>III</w:t>
      </w:r>
      <w:r w:rsidRPr="00022C19">
        <w:rPr>
          <w:rFonts w:ascii="yandex-sans" w:eastAsia="Times New Roman" w:hAnsi="yandex-sans"/>
          <w:color w:val="000000"/>
          <w:lang w:eastAsia="ru-RU"/>
        </w:rPr>
        <w:t xml:space="preserve">) приложения № 4 к федеральной целевой программе «Устойчивое развитие сельских территорий на 2014 - 2017 годы и на период до 2020 года» (далее по тексту – ФЦП), утвержденного постановлением Правительства РФ от 15 июля 2013 № 598, </w:t>
      </w:r>
      <w:r w:rsidRPr="00022C19">
        <w:rPr>
          <w:rFonts w:ascii="Times New Roman" w:eastAsia="Times New Roman" w:hAnsi="Times New Roman"/>
          <w:lang w:eastAsia="ru-RU"/>
        </w:rPr>
        <w:t>п.16 Типового положения о предоставлении социальных выплат на строительство (приобретение) жилья гражданам Российской Федерации, проживающим в сельской местности, в том числе</w:t>
      </w:r>
      <w:proofErr w:type="gramEnd"/>
      <w:r w:rsidRPr="00022C19">
        <w:rPr>
          <w:rFonts w:ascii="Times New Roman" w:eastAsia="Times New Roman" w:hAnsi="Times New Roman"/>
          <w:lang w:eastAsia="ru-RU"/>
        </w:rPr>
        <w:t xml:space="preserve"> молодым семьям и молодым специалистам (приложение №4 к ФЦП</w:t>
      </w:r>
      <w:r w:rsidR="00C51CBB">
        <w:rPr>
          <w:rFonts w:ascii="Times New Roman" w:eastAsia="Times New Roman" w:hAnsi="Times New Roman"/>
          <w:lang w:eastAsia="ru-RU"/>
        </w:rPr>
        <w:t>)</w:t>
      </w:r>
      <w:r w:rsidRPr="00022C19">
        <w:rPr>
          <w:rFonts w:ascii="Times New Roman" w:eastAsia="Times New Roman" w:hAnsi="Times New Roman"/>
          <w:lang w:eastAsia="ru-RU"/>
        </w:rPr>
        <w:t>, утвержденного постановлением Правительства РФ от 15.07.2013 №598</w:t>
      </w:r>
      <w:r w:rsidR="00C33E85" w:rsidRPr="00375CCC">
        <w:rPr>
          <w:rFonts w:ascii="Times New Roman" w:eastAsia="Times New Roman" w:hAnsi="Times New Roman"/>
          <w:lang w:eastAsia="ru-RU"/>
        </w:rPr>
        <w:t>.</w:t>
      </w:r>
      <w:r w:rsidRPr="00022C19">
        <w:rPr>
          <w:rFonts w:ascii="Times New Roman" w:eastAsia="Times New Roman" w:hAnsi="Times New Roman"/>
          <w:lang w:eastAsia="ru-RU"/>
        </w:rPr>
        <w:t xml:space="preserve"> </w:t>
      </w:r>
    </w:p>
    <w:p w:rsidR="00022C19" w:rsidRPr="00022C19" w:rsidRDefault="00C33E85" w:rsidP="00022C19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375CCC">
        <w:rPr>
          <w:rFonts w:ascii="Times New Roman" w:eastAsia="Times New Roman" w:hAnsi="Times New Roman"/>
          <w:lang w:eastAsia="ru-RU"/>
        </w:rPr>
        <w:t xml:space="preserve">Кроме того, при заключении Соглашения </w:t>
      </w:r>
      <w:r w:rsidR="00375CCC">
        <w:rPr>
          <w:rFonts w:ascii="Times New Roman" w:eastAsia="Times New Roman" w:hAnsi="Times New Roman"/>
          <w:lang w:eastAsia="ru-RU"/>
        </w:rPr>
        <w:t xml:space="preserve">Департаментом сельского хозяйства Орловской области </w:t>
      </w:r>
      <w:r w:rsidRPr="00375CCC">
        <w:rPr>
          <w:rFonts w:ascii="Times New Roman" w:eastAsia="Times New Roman" w:hAnsi="Times New Roman"/>
          <w:lang w:eastAsia="ru-RU"/>
        </w:rPr>
        <w:t xml:space="preserve">с Администрацией Сосковского района Орловской области о предоставлении субсидий </w:t>
      </w:r>
      <w:proofErr w:type="gramStart"/>
      <w:r w:rsidRPr="00375CCC">
        <w:rPr>
          <w:rFonts w:ascii="Times New Roman" w:eastAsia="Times New Roman" w:hAnsi="Times New Roman"/>
          <w:lang w:eastAsia="ru-RU"/>
        </w:rPr>
        <w:t>нарушен</w:t>
      </w:r>
      <w:proofErr w:type="gramEnd"/>
      <w:r w:rsidRPr="00375CCC">
        <w:rPr>
          <w:rFonts w:ascii="Times New Roman" w:eastAsia="Times New Roman" w:hAnsi="Times New Roman"/>
          <w:lang w:eastAsia="ru-RU"/>
        </w:rPr>
        <w:t xml:space="preserve"> </w:t>
      </w:r>
      <w:r w:rsidR="00022C19" w:rsidRPr="00022C19">
        <w:rPr>
          <w:rFonts w:ascii="Times New Roman" w:eastAsia="Times New Roman" w:hAnsi="Times New Roman"/>
          <w:lang w:eastAsia="ru-RU"/>
        </w:rPr>
        <w:t xml:space="preserve">п. 5, 6, 13 Порядка, утвержденного постановлением Правительства Орловской области от </w:t>
      </w:r>
      <w:smartTag w:uri="urn:schemas-microsoft-com:office:smarttags" w:element="date">
        <w:smartTagPr>
          <w:attr w:name="Year" w:val="2014"/>
          <w:attr w:name="Day" w:val="14"/>
          <w:attr w:name="Month" w:val="2"/>
          <w:attr w:name="ls" w:val="trans"/>
        </w:smartTagPr>
        <w:r w:rsidR="00022C19" w:rsidRPr="00022C19">
          <w:rPr>
            <w:rFonts w:ascii="Times New Roman" w:eastAsia="Times New Roman" w:hAnsi="Times New Roman"/>
            <w:lang w:eastAsia="ru-RU"/>
          </w:rPr>
          <w:t>14.02.2014</w:t>
        </w:r>
      </w:smartTag>
      <w:r w:rsidR="00027015">
        <w:rPr>
          <w:rFonts w:ascii="Times New Roman" w:eastAsia="Times New Roman" w:hAnsi="Times New Roman"/>
          <w:lang w:eastAsia="ru-RU"/>
        </w:rPr>
        <w:t xml:space="preserve"> №46;</w:t>
      </w:r>
      <w:r w:rsidR="008C739C" w:rsidRPr="00375CCC">
        <w:rPr>
          <w:rFonts w:ascii="Times New Roman" w:eastAsia="Times New Roman" w:hAnsi="Times New Roman"/>
          <w:lang w:eastAsia="ru-RU"/>
        </w:rPr>
        <w:t xml:space="preserve"> в </w:t>
      </w:r>
      <w:r w:rsidR="00022C19" w:rsidRPr="00022C19">
        <w:rPr>
          <w:rFonts w:ascii="Times New Roman" w:eastAsia="Times New Roman" w:hAnsi="Times New Roman"/>
          <w:lang w:eastAsia="ru-RU"/>
        </w:rPr>
        <w:t xml:space="preserve"> результате Администрацией Сосковского района не обеспечено соблюдение условий </w:t>
      </w:r>
      <w:proofErr w:type="spellStart"/>
      <w:r w:rsidR="00022C19" w:rsidRPr="00022C19">
        <w:rPr>
          <w:rFonts w:ascii="Times New Roman" w:eastAsia="Times New Roman" w:hAnsi="Times New Roman"/>
          <w:lang w:eastAsia="ru-RU"/>
        </w:rPr>
        <w:t>софинансирования</w:t>
      </w:r>
      <w:proofErr w:type="spellEnd"/>
      <w:r w:rsidR="00022C19" w:rsidRPr="00022C19">
        <w:rPr>
          <w:rFonts w:ascii="Times New Roman" w:eastAsia="Times New Roman" w:hAnsi="Times New Roman"/>
          <w:lang w:eastAsia="ru-RU"/>
        </w:rPr>
        <w:t xml:space="preserve"> из местного бюджета в размере, предусмотренном приложением №2 к Соглашению от </w:t>
      </w:r>
      <w:smartTag w:uri="urn:schemas-microsoft-com:office:smarttags" w:element="date">
        <w:smartTagPr>
          <w:attr w:name="Year" w:val="2016"/>
          <w:attr w:name="Day" w:val="16"/>
          <w:attr w:name="Month" w:val="05"/>
          <w:attr w:name="ls" w:val="trans"/>
        </w:smartTagPr>
        <w:r w:rsidR="00022C19" w:rsidRPr="00022C19">
          <w:rPr>
            <w:rFonts w:ascii="Times New Roman" w:eastAsia="Times New Roman" w:hAnsi="Times New Roman"/>
            <w:lang w:eastAsia="ru-RU"/>
          </w:rPr>
          <w:t>16.05.2016</w:t>
        </w:r>
      </w:smartTag>
      <w:r w:rsidR="00022C19" w:rsidRPr="00022C19">
        <w:rPr>
          <w:rFonts w:ascii="Times New Roman" w:eastAsia="Times New Roman" w:hAnsi="Times New Roman"/>
          <w:lang w:eastAsia="ru-RU"/>
        </w:rPr>
        <w:t xml:space="preserve"> №6, в сумме 351,464 тыс. рублей, в 2016 году</w:t>
      </w:r>
      <w:r w:rsidR="008C739C" w:rsidRPr="00375CCC">
        <w:rPr>
          <w:rFonts w:ascii="Times New Roman" w:eastAsia="Times New Roman" w:hAnsi="Times New Roman"/>
          <w:lang w:eastAsia="ru-RU"/>
        </w:rPr>
        <w:t>.</w:t>
      </w:r>
      <w:r w:rsidR="00022C19" w:rsidRPr="00022C19">
        <w:rPr>
          <w:rFonts w:ascii="Times New Roman" w:eastAsia="Times New Roman" w:hAnsi="Times New Roman"/>
          <w:lang w:eastAsia="ru-RU"/>
        </w:rPr>
        <w:t xml:space="preserve"> </w:t>
      </w:r>
    </w:p>
    <w:p w:rsidR="00022C19" w:rsidRPr="00022C19" w:rsidRDefault="00027015" w:rsidP="00022C19">
      <w:pPr>
        <w:spacing w:after="0" w:line="276" w:lineRule="auto"/>
        <w:ind w:right="-142" w:firstLine="851"/>
        <w:jc w:val="both"/>
        <w:rPr>
          <w:rFonts w:ascii="Times New Roman" w:hAnsi="Times New Roman"/>
          <w:lang w:eastAsia="ru-RU"/>
        </w:rPr>
      </w:pPr>
      <w:proofErr w:type="gramStart"/>
      <w:r>
        <w:rPr>
          <w:rFonts w:ascii="Times New Roman" w:hAnsi="Times New Roman"/>
          <w:lang w:eastAsia="ru-RU"/>
        </w:rPr>
        <w:lastRenderedPageBreak/>
        <w:t>При проверке выполнения целевых индикаторов программы установлено, что п</w:t>
      </w:r>
      <w:r w:rsidR="00022C19" w:rsidRPr="00022C19">
        <w:rPr>
          <w:rFonts w:ascii="Times New Roman" w:hAnsi="Times New Roman"/>
          <w:lang w:eastAsia="ru-RU"/>
        </w:rPr>
        <w:t xml:space="preserve">о состоянию на 01.10.2017 не введены </w:t>
      </w:r>
      <w:r>
        <w:rPr>
          <w:rFonts w:ascii="Times New Roman" w:hAnsi="Times New Roman"/>
          <w:lang w:eastAsia="ru-RU"/>
        </w:rPr>
        <w:t xml:space="preserve">жилые помещения в эксплуатацию  и </w:t>
      </w:r>
      <w:r w:rsidR="00022C19" w:rsidRPr="00022C19">
        <w:rPr>
          <w:rFonts w:ascii="Times New Roman" w:hAnsi="Times New Roman"/>
          <w:lang w:eastAsia="ru-RU"/>
        </w:rPr>
        <w:t>не зарегистрировано</w:t>
      </w:r>
      <w:r>
        <w:rPr>
          <w:rFonts w:ascii="Times New Roman" w:hAnsi="Times New Roman"/>
          <w:lang w:eastAsia="ru-RU"/>
        </w:rPr>
        <w:t xml:space="preserve"> право собственности на каждого члена семьи</w:t>
      </w:r>
      <w:r w:rsidR="00022C19" w:rsidRPr="00022C19">
        <w:rPr>
          <w:rFonts w:ascii="Times New Roman" w:hAnsi="Times New Roman"/>
          <w:lang w:eastAsia="ru-RU"/>
        </w:rPr>
        <w:t xml:space="preserve"> 30 участниками программы 2014-2015 годов по 8 муниципальным образованиям (Болховскому, Ливенскому, Мценскому, Орловскому, Свердловскому, </w:t>
      </w:r>
      <w:proofErr w:type="spellStart"/>
      <w:r w:rsidR="00022C19" w:rsidRPr="00022C19">
        <w:rPr>
          <w:rFonts w:ascii="Times New Roman" w:hAnsi="Times New Roman"/>
          <w:lang w:eastAsia="ru-RU"/>
        </w:rPr>
        <w:t>Сосковскому</w:t>
      </w:r>
      <w:proofErr w:type="spellEnd"/>
      <w:r w:rsidR="00022C19" w:rsidRPr="00022C19">
        <w:rPr>
          <w:rFonts w:ascii="Times New Roman" w:hAnsi="Times New Roman"/>
          <w:lang w:eastAsia="ru-RU"/>
        </w:rPr>
        <w:t xml:space="preserve">, </w:t>
      </w:r>
      <w:proofErr w:type="spellStart"/>
      <w:r w:rsidR="00022C19" w:rsidRPr="00022C19">
        <w:rPr>
          <w:rFonts w:ascii="Times New Roman" w:hAnsi="Times New Roman"/>
          <w:lang w:eastAsia="ru-RU"/>
        </w:rPr>
        <w:t>Троснянскому</w:t>
      </w:r>
      <w:proofErr w:type="spellEnd"/>
      <w:r w:rsidR="00022C19" w:rsidRPr="00022C19">
        <w:rPr>
          <w:rFonts w:ascii="Times New Roman" w:hAnsi="Times New Roman"/>
          <w:lang w:eastAsia="ru-RU"/>
        </w:rPr>
        <w:t xml:space="preserve">, </w:t>
      </w:r>
      <w:proofErr w:type="spellStart"/>
      <w:r w:rsidR="00022C19" w:rsidRPr="00022C19">
        <w:rPr>
          <w:rFonts w:ascii="Times New Roman" w:hAnsi="Times New Roman"/>
          <w:lang w:eastAsia="ru-RU"/>
        </w:rPr>
        <w:t>Хотынецкому</w:t>
      </w:r>
      <w:proofErr w:type="spellEnd"/>
      <w:r w:rsidR="00022C19" w:rsidRPr="00022C19">
        <w:rPr>
          <w:rFonts w:ascii="Times New Roman" w:hAnsi="Times New Roman"/>
          <w:lang w:eastAsia="ru-RU"/>
        </w:rPr>
        <w:t xml:space="preserve"> районам</w:t>
      </w:r>
      <w:r w:rsidR="0069582E">
        <w:rPr>
          <w:rFonts w:ascii="Times New Roman" w:hAnsi="Times New Roman"/>
          <w:lang w:eastAsia="ru-RU"/>
        </w:rPr>
        <w:t xml:space="preserve"> Орловской области</w:t>
      </w:r>
      <w:r w:rsidR="00022C19" w:rsidRPr="00022C19">
        <w:rPr>
          <w:rFonts w:ascii="Times New Roman" w:hAnsi="Times New Roman"/>
          <w:lang w:eastAsia="ru-RU"/>
        </w:rPr>
        <w:t xml:space="preserve">) в нарушение п.11.1 Порядка, </w:t>
      </w:r>
      <w:r w:rsidR="00022C19" w:rsidRPr="00022C19">
        <w:rPr>
          <w:rFonts w:ascii="Times New Roman" w:eastAsia="Times New Roman" w:hAnsi="Times New Roman"/>
          <w:lang w:eastAsia="ru-RU"/>
        </w:rPr>
        <w:t xml:space="preserve">утвержденного постановлением Правительства Орловской области от </w:t>
      </w:r>
      <w:smartTag w:uri="urn:schemas-microsoft-com:office:smarttags" w:element="date">
        <w:smartTagPr>
          <w:attr w:name="Year" w:val="2014"/>
          <w:attr w:name="Day" w:val="14"/>
          <w:attr w:name="Month" w:val="2"/>
          <w:attr w:name="ls" w:val="trans"/>
        </w:smartTagPr>
        <w:r w:rsidR="00022C19" w:rsidRPr="00022C19">
          <w:rPr>
            <w:rFonts w:ascii="Times New Roman" w:eastAsia="Times New Roman" w:hAnsi="Times New Roman"/>
            <w:lang w:eastAsia="ru-RU"/>
          </w:rPr>
          <w:t>14.02.2014</w:t>
        </w:r>
      </w:smartTag>
      <w:r w:rsidR="00022C19" w:rsidRPr="00022C19">
        <w:rPr>
          <w:rFonts w:ascii="Times New Roman" w:eastAsia="Times New Roman" w:hAnsi="Times New Roman"/>
          <w:lang w:eastAsia="ru-RU"/>
        </w:rPr>
        <w:t xml:space="preserve"> №46.</w:t>
      </w:r>
      <w:r w:rsidR="00022C19" w:rsidRPr="00022C19">
        <w:rPr>
          <w:rFonts w:ascii="Times New Roman" w:hAnsi="Times New Roman"/>
          <w:lang w:eastAsia="ru-RU"/>
        </w:rPr>
        <w:t xml:space="preserve"> </w:t>
      </w:r>
      <w:proofErr w:type="gramEnd"/>
    </w:p>
    <w:p w:rsidR="00022C19" w:rsidRPr="00022C19" w:rsidRDefault="00022C19" w:rsidP="00022C1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22C19">
        <w:rPr>
          <w:rFonts w:ascii="Times New Roman" w:eastAsia="Times New Roman" w:hAnsi="Times New Roman"/>
          <w:color w:val="000000"/>
          <w:lang w:eastAsia="ru-RU"/>
        </w:rPr>
        <w:t>В ходе выездной проверки</w:t>
      </w:r>
      <w:r w:rsidRPr="00022C19">
        <w:rPr>
          <w:rFonts w:ascii="Times New Roman" w:eastAsia="Times New Roman" w:hAnsi="Times New Roman"/>
          <w:b/>
          <w:color w:val="000000"/>
          <w:lang w:eastAsia="ru-RU"/>
        </w:rPr>
        <w:t xml:space="preserve"> в администрации Орловского района Орловской области </w:t>
      </w:r>
      <w:r w:rsidRPr="00022C19">
        <w:rPr>
          <w:rFonts w:ascii="Times New Roman" w:eastAsia="Times New Roman" w:hAnsi="Times New Roman"/>
          <w:color w:val="000000"/>
          <w:lang w:eastAsia="ru-RU"/>
        </w:rPr>
        <w:t>установлено:</w:t>
      </w:r>
    </w:p>
    <w:p w:rsidR="008C739C" w:rsidRPr="00375CCC" w:rsidRDefault="00022C19" w:rsidP="00022C1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 w:rsidRPr="00022C19">
        <w:rPr>
          <w:rFonts w:ascii="Times New Roman" w:eastAsia="Times New Roman" w:hAnsi="Times New Roman"/>
          <w:color w:val="000000"/>
          <w:lang w:eastAsia="ru-RU"/>
        </w:rPr>
        <w:t xml:space="preserve">- участниками </w:t>
      </w:r>
      <w:r w:rsidRPr="00022C19">
        <w:rPr>
          <w:rFonts w:ascii="Times New Roman" w:eastAsiaTheme="minorHAnsi" w:hAnsi="Times New Roman"/>
        </w:rPr>
        <w:t>мероприятия «Улучшение жилищных условий граждан, проживающих в сельской местности, в том числе молодых семей и молодых специалистов»</w:t>
      </w:r>
      <w:r w:rsidRPr="00022C19">
        <w:rPr>
          <w:rFonts w:ascii="Times New Roman" w:hAnsi="Times New Roman"/>
          <w:color w:val="000000"/>
        </w:rPr>
        <w:t xml:space="preserve"> собственные (заемные) средства подтверждались документами, не позволяющими однозначно установить фактическое наличие у участников мероприятий денежных средств</w:t>
      </w:r>
      <w:r w:rsidR="008C739C" w:rsidRPr="00375CCC">
        <w:rPr>
          <w:rFonts w:ascii="Times New Roman" w:hAnsi="Times New Roman"/>
          <w:color w:val="000000"/>
        </w:rPr>
        <w:t>;</w:t>
      </w:r>
      <w:r w:rsidRPr="00022C19">
        <w:rPr>
          <w:rFonts w:ascii="Times New Roman" w:hAnsi="Times New Roman"/>
          <w:color w:val="000000"/>
        </w:rPr>
        <w:t xml:space="preserve"> </w:t>
      </w:r>
    </w:p>
    <w:p w:rsidR="00022C19" w:rsidRPr="00022C19" w:rsidRDefault="00022C19" w:rsidP="00022C19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022C19">
        <w:rPr>
          <w:rFonts w:ascii="Times New Roman" w:eastAsia="Times New Roman" w:hAnsi="Times New Roman"/>
        </w:rPr>
        <w:t xml:space="preserve">- Администрацией Орловского района </w:t>
      </w:r>
      <w:r w:rsidRPr="00022C19">
        <w:rPr>
          <w:rFonts w:ascii="Times New Roman" w:hAnsi="Times New Roman"/>
        </w:rPr>
        <w:t>Орловской области не осуществлялся контроль на предмет отработки молодыми специалистами и молодыми семьями, проживающими в сельской местности, в организациях агропромышленного комплекса или социальной сферы 5 лет с момента заключения договора;</w:t>
      </w:r>
    </w:p>
    <w:p w:rsidR="00022C19" w:rsidRPr="00022C19" w:rsidRDefault="00022C19" w:rsidP="00022C1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</w:rPr>
      </w:pPr>
      <w:r w:rsidRPr="00022C19">
        <w:rPr>
          <w:rFonts w:ascii="Times New Roman" w:eastAsia="Times New Roman" w:hAnsi="Times New Roman"/>
        </w:rPr>
        <w:t xml:space="preserve">- факты оплаты </w:t>
      </w:r>
      <w:r w:rsidR="0069582E">
        <w:rPr>
          <w:rFonts w:ascii="Times New Roman" w:eastAsia="Times New Roman" w:hAnsi="Times New Roman"/>
        </w:rPr>
        <w:t>оборудования, не предусмотренного сметами</w:t>
      </w:r>
      <w:r w:rsidRPr="00022C19">
        <w:rPr>
          <w:rFonts w:ascii="Times New Roman" w:eastAsia="Times New Roman" w:hAnsi="Times New Roman"/>
        </w:rPr>
        <w:t xml:space="preserve"> на строительство </w:t>
      </w:r>
      <w:r w:rsidR="0069582E">
        <w:rPr>
          <w:rFonts w:ascii="Times New Roman" w:eastAsia="Times New Roman" w:hAnsi="Times New Roman"/>
        </w:rPr>
        <w:t>жилых домов</w:t>
      </w:r>
      <w:r w:rsidRPr="00022C19">
        <w:rPr>
          <w:rFonts w:ascii="Times New Roman" w:eastAsia="Times New Roman" w:hAnsi="Times New Roman"/>
        </w:rPr>
        <w:t>, на общую сумму 66,85 тыс. рублей</w:t>
      </w:r>
      <w:r w:rsidR="008C739C" w:rsidRPr="00375CCC">
        <w:rPr>
          <w:rFonts w:ascii="Times New Roman" w:eastAsia="Times New Roman" w:hAnsi="Times New Roman"/>
        </w:rPr>
        <w:t>.</w:t>
      </w:r>
      <w:r w:rsidRPr="00022C19">
        <w:rPr>
          <w:rFonts w:ascii="Times New Roman" w:eastAsia="Times New Roman" w:hAnsi="Times New Roman"/>
        </w:rPr>
        <w:t xml:space="preserve"> </w:t>
      </w:r>
    </w:p>
    <w:p w:rsidR="00022C19" w:rsidRPr="00022C19" w:rsidRDefault="00022C19" w:rsidP="00022C19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022C19">
        <w:rPr>
          <w:rFonts w:ascii="Times New Roman" w:eastAsia="Times New Roman" w:hAnsi="Times New Roman"/>
          <w:lang w:eastAsia="ru-RU"/>
        </w:rPr>
        <w:t>В ходе выездной проверки</w:t>
      </w:r>
      <w:r w:rsidRPr="00022C19">
        <w:rPr>
          <w:rFonts w:ascii="Times New Roman" w:eastAsia="Times New Roman" w:hAnsi="Times New Roman"/>
          <w:b/>
          <w:lang w:eastAsia="ru-RU"/>
        </w:rPr>
        <w:t xml:space="preserve"> в администрации Ливенского района</w:t>
      </w:r>
      <w:r w:rsidRPr="00022C19">
        <w:rPr>
          <w:rFonts w:ascii="Times New Roman" w:eastAsia="Times New Roman" w:hAnsi="Times New Roman"/>
          <w:lang w:eastAsia="ru-RU"/>
        </w:rPr>
        <w:t xml:space="preserve"> Орловской области </w:t>
      </w:r>
      <w:r w:rsidRPr="00022C19">
        <w:rPr>
          <w:rFonts w:ascii="Times New Roman" w:eastAsia="Times New Roman" w:hAnsi="Times New Roman"/>
          <w:b/>
          <w:lang w:eastAsia="ru-RU"/>
        </w:rPr>
        <w:t>установлено</w:t>
      </w:r>
      <w:r w:rsidRPr="00022C19">
        <w:rPr>
          <w:rFonts w:ascii="Times New Roman" w:eastAsia="Times New Roman" w:hAnsi="Times New Roman"/>
          <w:lang w:eastAsia="ru-RU"/>
        </w:rPr>
        <w:t>:</w:t>
      </w:r>
    </w:p>
    <w:p w:rsidR="00022C19" w:rsidRPr="00022C19" w:rsidRDefault="00022C19" w:rsidP="00022C19">
      <w:pPr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proofErr w:type="gramStart"/>
      <w:r w:rsidRPr="00022C19">
        <w:rPr>
          <w:rFonts w:ascii="Times New Roman" w:eastAsia="Times New Roman" w:hAnsi="Times New Roman"/>
          <w:lang w:eastAsia="ru-RU"/>
        </w:rPr>
        <w:t xml:space="preserve">- в муниципальной программе «Устойчивое развитие сельских территорий Ливенского района на 2014–2017 годы и на период до 2020 года», утвержденной постановлением администрации Ливенского района от 15.08.2013 № 288 (с учетом изменений по состоянию на 03.05.2017) </w:t>
      </w:r>
      <w:r w:rsidRPr="00022C19">
        <w:rPr>
          <w:rFonts w:ascii="Times New Roman" w:eastAsia="Times New Roman" w:hAnsi="Times New Roman"/>
        </w:rPr>
        <w:t>целевые индикаторы в разрезе по годам по вводу (приобретению) жилья для граждан, проживающих в сельской местности, в том числе молодых семей и молодых специалистов не предусмотрены, в</w:t>
      </w:r>
      <w:proofErr w:type="gramEnd"/>
      <w:r w:rsidRPr="00022C19">
        <w:rPr>
          <w:rFonts w:ascii="Times New Roman" w:eastAsia="Times New Roman" w:hAnsi="Times New Roman"/>
        </w:rPr>
        <w:t xml:space="preserve"> связи с чем произвести оценку эффективности реализации программы за 2016 год не представляется возможным;</w:t>
      </w:r>
    </w:p>
    <w:p w:rsidR="00022C19" w:rsidRPr="00022C19" w:rsidRDefault="00022C19" w:rsidP="00022C19">
      <w:pPr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022C19">
        <w:rPr>
          <w:rFonts w:ascii="Times New Roman" w:eastAsia="Times New Roman" w:hAnsi="Times New Roman"/>
        </w:rPr>
        <w:t xml:space="preserve">- </w:t>
      </w:r>
      <w:r w:rsidRPr="00022C19">
        <w:rPr>
          <w:rFonts w:ascii="Times New Roman" w:eastAsia="Times New Roman" w:hAnsi="Times New Roman"/>
          <w:lang w:eastAsia="ru-RU"/>
        </w:rPr>
        <w:t xml:space="preserve">несоответствие отдельных целевых показателей в муниципальной программе; </w:t>
      </w:r>
    </w:p>
    <w:p w:rsidR="00022C19" w:rsidRPr="00022C19" w:rsidRDefault="00022C19" w:rsidP="00022C1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</w:rPr>
      </w:pPr>
      <w:r w:rsidRPr="00022C19">
        <w:rPr>
          <w:rFonts w:ascii="yandex-sans" w:eastAsia="Times New Roman" w:hAnsi="yandex-sans"/>
          <w:color w:val="000000"/>
          <w:lang w:eastAsia="ru-RU"/>
        </w:rPr>
        <w:t xml:space="preserve">- </w:t>
      </w:r>
      <w:r w:rsidR="008C739C" w:rsidRPr="00375CCC">
        <w:rPr>
          <w:rFonts w:ascii="yandex-sans" w:eastAsia="Times New Roman" w:hAnsi="yandex-sans"/>
          <w:color w:val="000000"/>
          <w:lang w:eastAsia="ru-RU"/>
        </w:rPr>
        <w:t>рост задолженности по социальным выплатам на строительство (приобретение) жилья за счет средств местного бюджета по участникам программы 2016 года</w:t>
      </w:r>
      <w:r w:rsidRPr="00022C19">
        <w:rPr>
          <w:rFonts w:ascii="Times New Roman" w:eastAsia="Times New Roman" w:hAnsi="Times New Roman"/>
          <w:lang w:eastAsia="ru-RU"/>
        </w:rPr>
        <w:t xml:space="preserve">. </w:t>
      </w:r>
    </w:p>
    <w:p w:rsidR="00022C19" w:rsidRPr="00022C19" w:rsidRDefault="00022C19" w:rsidP="00022C19">
      <w:pPr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022C19">
        <w:rPr>
          <w:rFonts w:ascii="Times New Roman" w:hAnsi="Times New Roman"/>
        </w:rPr>
        <w:t xml:space="preserve">В адрес исполняющей </w:t>
      </w:r>
      <w:proofErr w:type="gramStart"/>
      <w:r w:rsidRPr="00022C19">
        <w:rPr>
          <w:rFonts w:ascii="Times New Roman" w:hAnsi="Times New Roman"/>
        </w:rPr>
        <w:t>обязанности руководителя Департамента сельского хозяйства Орловской области</w:t>
      </w:r>
      <w:proofErr w:type="gramEnd"/>
      <w:r w:rsidRPr="00022C19">
        <w:rPr>
          <w:rFonts w:ascii="Times New Roman" w:hAnsi="Times New Roman"/>
        </w:rPr>
        <w:t xml:space="preserve"> И.В. Митькиной, главы Орловского района Орловской области Ю.Н. </w:t>
      </w:r>
      <w:proofErr w:type="spellStart"/>
      <w:r w:rsidRPr="00022C19">
        <w:rPr>
          <w:rFonts w:ascii="Times New Roman" w:hAnsi="Times New Roman"/>
        </w:rPr>
        <w:t>Парахина</w:t>
      </w:r>
      <w:proofErr w:type="spellEnd"/>
      <w:r w:rsidRPr="00022C19">
        <w:rPr>
          <w:rFonts w:ascii="Times New Roman" w:hAnsi="Times New Roman"/>
        </w:rPr>
        <w:t xml:space="preserve">, главы </w:t>
      </w:r>
      <w:proofErr w:type="spellStart"/>
      <w:r w:rsidRPr="00022C19">
        <w:rPr>
          <w:rFonts w:ascii="Times New Roman" w:hAnsi="Times New Roman"/>
        </w:rPr>
        <w:t>Ливенского</w:t>
      </w:r>
      <w:proofErr w:type="spellEnd"/>
      <w:r w:rsidRPr="00022C19">
        <w:rPr>
          <w:rFonts w:ascii="Times New Roman" w:hAnsi="Times New Roman"/>
        </w:rPr>
        <w:t xml:space="preserve"> района Орловской области Ю.Н. </w:t>
      </w:r>
      <w:proofErr w:type="spellStart"/>
      <w:r w:rsidRPr="00022C19">
        <w:rPr>
          <w:rFonts w:ascii="Times New Roman" w:hAnsi="Times New Roman"/>
        </w:rPr>
        <w:t>Ревина</w:t>
      </w:r>
      <w:proofErr w:type="spellEnd"/>
      <w:r w:rsidRPr="00022C19">
        <w:rPr>
          <w:rFonts w:ascii="Times New Roman" w:hAnsi="Times New Roman"/>
        </w:rPr>
        <w:t xml:space="preserve"> направлены представления о рассмотрении и устранении выявленных нарушений</w:t>
      </w:r>
      <w:r w:rsidR="00375CCC" w:rsidRPr="00375CCC">
        <w:rPr>
          <w:rFonts w:ascii="Times New Roman" w:hAnsi="Times New Roman"/>
        </w:rPr>
        <w:t>.</w:t>
      </w:r>
      <w:r w:rsidRPr="00022C19">
        <w:rPr>
          <w:rFonts w:ascii="Times New Roman" w:hAnsi="Times New Roman"/>
        </w:rPr>
        <w:t xml:space="preserve"> </w:t>
      </w:r>
    </w:p>
    <w:p w:rsidR="00375CCC" w:rsidRPr="00375CCC" w:rsidRDefault="00375CCC" w:rsidP="00375CCC">
      <w:pPr>
        <w:spacing w:after="0" w:line="240" w:lineRule="auto"/>
        <w:ind w:right="-29" w:firstLine="851"/>
        <w:contextualSpacing/>
        <w:jc w:val="both"/>
        <w:rPr>
          <w:rFonts w:ascii="Times New Roman" w:hAnsi="Times New Roman"/>
        </w:rPr>
      </w:pPr>
      <w:r w:rsidRPr="00375CCC">
        <w:rPr>
          <w:rFonts w:ascii="Times New Roman" w:hAnsi="Times New Roman"/>
        </w:rPr>
        <w:t>В соответствии с соглашением о сотрудничестве между Контрольно-счетной палатой Орловской области и Прокуратурой Орловской области от 20.05.2016 в Прокуратуру Орловской области направлены копии Актов по результатам контрольного мероприятия.</w:t>
      </w:r>
    </w:p>
    <w:p w:rsidR="00022C19" w:rsidRPr="00375CCC" w:rsidRDefault="00022C19" w:rsidP="00375CCC">
      <w:pPr>
        <w:spacing w:after="0" w:line="240" w:lineRule="auto"/>
        <w:ind w:right="-29" w:firstLine="851"/>
        <w:contextualSpacing/>
        <w:jc w:val="both"/>
        <w:rPr>
          <w:rFonts w:ascii="Times New Roman" w:hAnsi="Times New Roman"/>
        </w:rPr>
      </w:pPr>
      <w:r w:rsidRPr="00375CCC">
        <w:rPr>
          <w:rFonts w:ascii="Times New Roman" w:hAnsi="Times New Roman"/>
        </w:rPr>
        <w:t>Материалы контрольного мероприятия направлены</w:t>
      </w:r>
      <w:r w:rsidR="00375CCC" w:rsidRPr="00375CCC">
        <w:rPr>
          <w:rFonts w:ascii="Times New Roman" w:hAnsi="Times New Roman"/>
        </w:rPr>
        <w:t xml:space="preserve"> </w:t>
      </w:r>
      <w:proofErr w:type="spellStart"/>
      <w:r w:rsidR="00375CCC" w:rsidRPr="00375CCC">
        <w:rPr>
          <w:rFonts w:ascii="Times New Roman" w:hAnsi="Times New Roman"/>
        </w:rPr>
        <w:t>врио</w:t>
      </w:r>
      <w:proofErr w:type="spellEnd"/>
      <w:r w:rsidR="00375CCC" w:rsidRPr="00375CCC">
        <w:rPr>
          <w:rFonts w:ascii="Times New Roman" w:hAnsi="Times New Roman"/>
        </w:rPr>
        <w:t xml:space="preserve"> Губернатора Орловской области А.Е. </w:t>
      </w:r>
      <w:proofErr w:type="spellStart"/>
      <w:r w:rsidR="00375CCC" w:rsidRPr="00375CCC">
        <w:rPr>
          <w:rFonts w:ascii="Times New Roman" w:hAnsi="Times New Roman"/>
        </w:rPr>
        <w:t>Клычкову</w:t>
      </w:r>
      <w:proofErr w:type="spellEnd"/>
      <w:r w:rsidR="00375CCC" w:rsidRPr="00375CCC">
        <w:rPr>
          <w:rFonts w:ascii="Times New Roman" w:hAnsi="Times New Roman"/>
        </w:rPr>
        <w:t>,</w:t>
      </w:r>
      <w:r w:rsidRPr="00375CCC">
        <w:rPr>
          <w:rFonts w:ascii="Times New Roman" w:hAnsi="Times New Roman"/>
        </w:rPr>
        <w:t xml:space="preserve"> Председателю Орловского областного Совета народных депутатов Л.С. </w:t>
      </w:r>
      <w:proofErr w:type="spellStart"/>
      <w:r w:rsidRPr="00375CCC">
        <w:rPr>
          <w:rFonts w:ascii="Times New Roman" w:hAnsi="Times New Roman"/>
        </w:rPr>
        <w:t>Музалевскому</w:t>
      </w:r>
      <w:proofErr w:type="spellEnd"/>
      <w:r w:rsidRPr="00375CCC">
        <w:rPr>
          <w:rFonts w:ascii="Times New Roman" w:hAnsi="Times New Roman"/>
        </w:rPr>
        <w:t>.</w:t>
      </w:r>
      <w:r w:rsidR="00375CCC" w:rsidRPr="00375CCC">
        <w:rPr>
          <w:rFonts w:ascii="Times New Roman" w:hAnsi="Times New Roman"/>
        </w:rPr>
        <w:t xml:space="preserve"> </w:t>
      </w:r>
    </w:p>
    <w:p w:rsidR="00F4532B" w:rsidRDefault="00F4532B" w:rsidP="00022C19">
      <w:pPr>
        <w:spacing w:after="0" w:line="240" w:lineRule="auto"/>
        <w:ind w:right="-29"/>
        <w:contextualSpacing/>
        <w:jc w:val="both"/>
        <w:rPr>
          <w:rFonts w:ascii="Times New Roman" w:hAnsi="Times New Roman"/>
        </w:rPr>
      </w:pPr>
    </w:p>
    <w:sectPr w:rsidR="00F4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19"/>
    <w:rsid w:val="00022C19"/>
    <w:rsid w:val="00027015"/>
    <w:rsid w:val="00375CCC"/>
    <w:rsid w:val="00523D6C"/>
    <w:rsid w:val="00526E48"/>
    <w:rsid w:val="0069582E"/>
    <w:rsid w:val="008C739C"/>
    <w:rsid w:val="00C33E85"/>
    <w:rsid w:val="00C51CBB"/>
    <w:rsid w:val="00E36107"/>
    <w:rsid w:val="00F4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19"/>
    <w:pPr>
      <w:spacing w:after="160" w:line="252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C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19"/>
    <w:pPr>
      <w:spacing w:after="160" w:line="252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C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Компьютер</cp:lastModifiedBy>
  <cp:revision>2</cp:revision>
  <dcterms:created xsi:type="dcterms:W3CDTF">2017-10-26T13:25:00Z</dcterms:created>
  <dcterms:modified xsi:type="dcterms:W3CDTF">2017-10-26T13:25:00Z</dcterms:modified>
</cp:coreProperties>
</file>