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FC37" w14:textId="2083E454" w:rsidR="008C0211" w:rsidRDefault="00191A99" w:rsidP="00191A9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результатам </w:t>
      </w:r>
      <w:r w:rsidRPr="00191A9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91A99">
        <w:rPr>
          <w:rFonts w:ascii="Times New Roman" w:hAnsi="Times New Roman"/>
          <w:b/>
          <w:sz w:val="28"/>
        </w:rPr>
        <w:t>контрольного мероприятия «</w:t>
      </w:r>
      <w:r w:rsidRPr="00191A99">
        <w:rPr>
          <w:rFonts w:ascii="Times New Roman" w:hAnsi="Times New Roman"/>
          <w:b/>
          <w:sz w:val="28"/>
          <w:szCs w:val="28"/>
        </w:rPr>
        <w:t>Проверка целевого и эффективного использования бюджетных средств, выделенных на реализацию подпрограммы 2 «Обеспечение воспроизводства и сохранения охотничьих ресурсов. Сохранение редких и находящихся под угрозой исчезновения объектов животного мира» и подпрограммы 3 «Осуществление федерального государственного охотничьего надзора» государственной программы Орловской области «Охрана окружающей среды, рациональное использование природных ресурсов и экологическая безопасность Орловской области</w:t>
      </w:r>
      <w:r w:rsidRPr="00191A9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203A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7EDB28A1" w14:textId="38B29895" w:rsidR="008203AB" w:rsidRDefault="008203AB" w:rsidP="00191A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45BC7" w14:textId="465DEF11" w:rsidR="008203AB" w:rsidRDefault="008203AB" w:rsidP="008203A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3AB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 Планом деятельности Контрольно-счетной палаты Орловской области на 2018 год была проведена проверка </w:t>
      </w:r>
      <w:r w:rsidRPr="003114F4">
        <w:rPr>
          <w:rFonts w:ascii="Times New Roman" w:hAnsi="Times New Roman"/>
          <w:sz w:val="28"/>
          <w:szCs w:val="28"/>
        </w:rPr>
        <w:t>целевого и эффективного использования бюджетных средств, выделенных на реализацию подпрограммы 2 «Обеспечение воспроизводства и сохранения охотничьих ресурсов. Сохранение редких и находящихся под угрозой исчезновения объектов животного мира» и подпрограммы 3 «Осуществление федерального государственного охотничьего надзора» государственной программы Орловской области «Охрана окружающей среды, рациональное использование природных ресурсов и экологическая безопасность Орловской области</w:t>
      </w:r>
      <w:r w:rsidRPr="001D749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2017</w:t>
      </w:r>
      <w:r w:rsidRPr="001D74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C379A6" w14:textId="2920867F" w:rsidR="0038157D" w:rsidRDefault="0038157D" w:rsidP="0038157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7497">
        <w:rPr>
          <w:rFonts w:ascii="Times New Roman" w:hAnsi="Times New Roman"/>
          <w:sz w:val="28"/>
          <w:szCs w:val="28"/>
        </w:rPr>
        <w:t xml:space="preserve">Объектами контрольного мероприятия являлись: </w:t>
      </w:r>
      <w:r w:rsidRPr="003114F4">
        <w:rPr>
          <w:rFonts w:ascii="Times New Roman" w:hAnsi="Times New Roman"/>
          <w:sz w:val="28"/>
          <w:szCs w:val="28"/>
        </w:rPr>
        <w:t>Управление экологической безопасности и природопользования Орловской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D7497">
        <w:rPr>
          <w:rFonts w:ascii="Times New Roman" w:hAnsi="Times New Roman"/>
          <w:sz w:val="28"/>
          <w:szCs w:val="28"/>
        </w:rPr>
        <w:t xml:space="preserve"> (далее по тексту - Управление); </w:t>
      </w:r>
      <w:r w:rsidRPr="00D16DA5">
        <w:rPr>
          <w:rFonts w:ascii="Times New Roman" w:hAnsi="Times New Roman"/>
          <w:sz w:val="28"/>
          <w:szCs w:val="28"/>
        </w:rPr>
        <w:t>Бюджетное учреждение Орловской области «Хотынецкий природный парк»</w:t>
      </w:r>
      <w:r w:rsidRPr="001D7497">
        <w:rPr>
          <w:rFonts w:ascii="Times New Roman" w:hAnsi="Times New Roman"/>
          <w:sz w:val="28"/>
          <w:szCs w:val="28"/>
        </w:rPr>
        <w:t xml:space="preserve"> (сокращенное наимено</w:t>
      </w:r>
      <w:r>
        <w:rPr>
          <w:rFonts w:ascii="Times New Roman" w:hAnsi="Times New Roman"/>
          <w:sz w:val="28"/>
          <w:szCs w:val="28"/>
        </w:rPr>
        <w:t>вание - БУ ОО «Хотынецкий природный парк»,</w:t>
      </w:r>
      <w:r w:rsidRPr="001D7497">
        <w:rPr>
          <w:rFonts w:ascii="Times New Roman" w:hAnsi="Times New Roman"/>
          <w:sz w:val="28"/>
          <w:szCs w:val="28"/>
        </w:rPr>
        <w:t xml:space="preserve"> далее по тексту </w:t>
      </w:r>
      <w:r>
        <w:rPr>
          <w:rFonts w:ascii="Times New Roman" w:hAnsi="Times New Roman"/>
          <w:sz w:val="28"/>
          <w:szCs w:val="28"/>
        </w:rPr>
        <w:t>–</w:t>
      </w:r>
      <w:r w:rsidRPr="001D7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бюджетное учреждение);</w:t>
      </w:r>
      <w:r w:rsidR="00BC5397">
        <w:rPr>
          <w:rFonts w:ascii="Times New Roman" w:hAnsi="Times New Roman"/>
          <w:sz w:val="28"/>
          <w:szCs w:val="28"/>
        </w:rPr>
        <w:t xml:space="preserve"> </w:t>
      </w:r>
      <w:r w:rsidRPr="00E813AC">
        <w:rPr>
          <w:rFonts w:ascii="Times New Roman" w:hAnsi="Times New Roman"/>
          <w:sz w:val="28"/>
          <w:szCs w:val="28"/>
        </w:rPr>
        <w:t>Казенное учреждение Орловской области «Орелоблохотучреждение»</w:t>
      </w:r>
      <w:r>
        <w:rPr>
          <w:rFonts w:ascii="Times New Roman" w:hAnsi="Times New Roman"/>
          <w:sz w:val="28"/>
          <w:szCs w:val="28"/>
        </w:rPr>
        <w:t xml:space="preserve"> (сокращенное наименование – КУ ОО «</w:t>
      </w:r>
      <w:r w:rsidRPr="00E813AC">
        <w:rPr>
          <w:rFonts w:ascii="Times New Roman" w:hAnsi="Times New Roman"/>
          <w:sz w:val="28"/>
          <w:szCs w:val="28"/>
        </w:rPr>
        <w:t>Орелоблохотучреждение»</w:t>
      </w:r>
      <w:r>
        <w:rPr>
          <w:rFonts w:ascii="Times New Roman" w:hAnsi="Times New Roman"/>
          <w:sz w:val="28"/>
          <w:szCs w:val="28"/>
        </w:rPr>
        <w:t>, далее по тексту – казенное учреждение).</w:t>
      </w:r>
    </w:p>
    <w:p w14:paraId="093C8DD6" w14:textId="4A5175FA" w:rsidR="003E4A08" w:rsidRPr="001D7497" w:rsidRDefault="003E4A08" w:rsidP="003E4A08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проверенных средств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6679,8 </w:t>
      </w:r>
      <w:r w:rsidRPr="001D7497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  <w:r w:rsidRPr="001D7497">
        <w:rPr>
          <w:rFonts w:ascii="Times New Roman" w:hAnsi="Times New Roman"/>
          <w:sz w:val="28"/>
        </w:rPr>
        <w:t xml:space="preserve"> </w:t>
      </w:r>
    </w:p>
    <w:p w14:paraId="731A0B41" w14:textId="77777777" w:rsidR="003E4A08" w:rsidRPr="001D7497" w:rsidRDefault="003E4A08" w:rsidP="003E4A08">
      <w:pPr>
        <w:spacing w:after="0"/>
        <w:ind w:firstLine="709"/>
        <w:contextualSpacing/>
        <w:rPr>
          <w:rFonts w:ascii="Times New Roman" w:hAnsi="Times New Roman"/>
          <w:sz w:val="28"/>
        </w:rPr>
      </w:pPr>
      <w:r w:rsidRPr="001D7497">
        <w:rPr>
          <w:rFonts w:ascii="Times New Roman" w:hAnsi="Times New Roman"/>
          <w:sz w:val="28"/>
        </w:rPr>
        <w:t xml:space="preserve">- </w:t>
      </w:r>
      <w:r w:rsidRPr="00323EDE">
        <w:rPr>
          <w:rFonts w:ascii="Times New Roman" w:hAnsi="Times New Roman"/>
          <w:sz w:val="28"/>
        </w:rPr>
        <w:t>субсидия на финансовое обеспечение государственного задания на оказание государственных услуг в 201</w:t>
      </w:r>
      <w:r>
        <w:rPr>
          <w:rFonts w:ascii="Times New Roman" w:hAnsi="Times New Roman"/>
          <w:sz w:val="28"/>
        </w:rPr>
        <w:t>7</w:t>
      </w:r>
      <w:r w:rsidRPr="00323EDE">
        <w:rPr>
          <w:rFonts w:ascii="Times New Roman" w:hAnsi="Times New Roman"/>
          <w:sz w:val="28"/>
        </w:rPr>
        <w:t xml:space="preserve"> году – </w:t>
      </w:r>
      <w:r>
        <w:rPr>
          <w:rFonts w:ascii="Times New Roman" w:hAnsi="Times New Roman"/>
          <w:sz w:val="28"/>
        </w:rPr>
        <w:t>2853,5 тыс. рублей</w:t>
      </w:r>
      <w:r w:rsidRPr="001D7497">
        <w:rPr>
          <w:rFonts w:ascii="Times New Roman" w:hAnsi="Times New Roman"/>
          <w:sz w:val="28"/>
        </w:rPr>
        <w:t>;</w:t>
      </w:r>
    </w:p>
    <w:p w14:paraId="492EA583" w14:textId="77777777" w:rsidR="003E4A08" w:rsidRPr="001D7497" w:rsidRDefault="003E4A08" w:rsidP="003E4A08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1D7497">
        <w:rPr>
          <w:rFonts w:ascii="Times New Roman" w:hAnsi="Times New Roman"/>
          <w:sz w:val="28"/>
        </w:rPr>
        <w:t>- целевые субсидии – 3</w:t>
      </w:r>
      <w:r>
        <w:rPr>
          <w:rFonts w:ascii="Times New Roman" w:hAnsi="Times New Roman"/>
          <w:sz w:val="28"/>
        </w:rPr>
        <w:t>7</w:t>
      </w:r>
      <w:r w:rsidRPr="001D749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,0 тыс. рублей за 2017</w:t>
      </w:r>
      <w:r w:rsidRPr="001D7497">
        <w:rPr>
          <w:rFonts w:ascii="Times New Roman" w:hAnsi="Times New Roman"/>
          <w:sz w:val="28"/>
        </w:rPr>
        <w:t xml:space="preserve"> год;</w:t>
      </w:r>
    </w:p>
    <w:p w14:paraId="1D9077D2" w14:textId="787F1676" w:rsidR="003E4A08" w:rsidRDefault="003E4A08" w:rsidP="003E4A08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1D7497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областные средства на обеспечение деятельности (оказание услуг) государственных учреждений</w:t>
      </w:r>
      <w:r w:rsidRPr="001D749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3451,3 тыс. рублей за 2017</w:t>
      </w:r>
      <w:r w:rsidRPr="001D7497">
        <w:rPr>
          <w:rFonts w:ascii="Times New Roman" w:hAnsi="Times New Roman"/>
          <w:sz w:val="28"/>
        </w:rPr>
        <w:t xml:space="preserve"> год.</w:t>
      </w:r>
    </w:p>
    <w:p w14:paraId="4C1F0433" w14:textId="77777777" w:rsidR="00DD2CE7" w:rsidRPr="0069428B" w:rsidRDefault="00DD2CE7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69428B">
        <w:rPr>
          <w:rFonts w:ascii="Times New Roman" w:hAnsi="Times New Roman"/>
          <w:sz w:val="28"/>
        </w:rPr>
        <w:t>По результатам проверки установлено нарушений всего – 388,3 тыс. рублей, в том числе:</w:t>
      </w:r>
    </w:p>
    <w:p w14:paraId="5CF0E46E" w14:textId="28448170" w:rsidR="00DD2CE7" w:rsidRPr="00386CCA" w:rsidRDefault="002A11D5" w:rsidP="00DD2CE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D2CE7" w:rsidRPr="00386CCA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в области бухгалтерского учета и отчетности на общую сумму 13,3 тыс. рублей: </w:t>
      </w:r>
    </w:p>
    <w:p w14:paraId="3CEB4F04" w14:textId="5A0FB94C" w:rsidR="00DD2CE7" w:rsidRPr="003669D1" w:rsidRDefault="002A11D5" w:rsidP="00DD2CE7">
      <w:pPr>
        <w:spacing w:after="0"/>
        <w:ind w:firstLine="709"/>
        <w:contextualSpacing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3965">
        <w:rPr>
          <w:rFonts w:ascii="Times New Roman" w:hAnsi="Times New Roman"/>
          <w:sz w:val="28"/>
          <w:szCs w:val="28"/>
        </w:rPr>
        <w:t>прочие</w:t>
      </w:r>
      <w:r w:rsidR="00DD2CE7" w:rsidRPr="003669D1">
        <w:rPr>
          <w:rFonts w:ascii="Times New Roman" w:hAnsi="Times New Roman" w:cs="Arial"/>
          <w:sz w:val="28"/>
          <w:szCs w:val="28"/>
        </w:rPr>
        <w:t xml:space="preserve"> нарушения в общей сумме 375,0 тыс. рублей:</w:t>
      </w:r>
    </w:p>
    <w:p w14:paraId="6554F866" w14:textId="77777777" w:rsidR="002A11D5" w:rsidRDefault="002A11D5" w:rsidP="00DD2CE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в ходе проверки было установлено, что:</w:t>
      </w:r>
    </w:p>
    <w:p w14:paraId="6C7184CE" w14:textId="18A68322" w:rsidR="00DD2CE7" w:rsidRDefault="002A11D5" w:rsidP="00DD2CE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4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D2CE7" w:rsidRPr="001803CE">
        <w:rPr>
          <w:rFonts w:ascii="Times New Roman" w:hAnsi="Times New Roman"/>
          <w:sz w:val="28"/>
          <w:szCs w:val="28"/>
        </w:rPr>
        <w:t>кончательная редакция государственной программы Орловской области «Охрана окружающей среды, рациональное использование природных ресурсов и экологическая безопасность Орловской области</w:t>
      </w:r>
      <w:r w:rsidR="00DD2CE7" w:rsidRPr="001803CE">
        <w:rPr>
          <w:rFonts w:ascii="Times New Roman" w:hAnsi="Times New Roman"/>
          <w:sz w:val="28"/>
          <w:szCs w:val="28"/>
          <w:lang w:eastAsia="ru-RU"/>
        </w:rPr>
        <w:t>» не приведена в соответствие с Законом Орловской области «Об областном бюджете на 2017 год и на плановый период 2018 и 2019 годов»</w:t>
      </w:r>
      <w:r w:rsidR="00DD2CE7">
        <w:rPr>
          <w:rFonts w:ascii="Times New Roman" w:hAnsi="Times New Roman"/>
          <w:sz w:val="28"/>
          <w:szCs w:val="28"/>
          <w:lang w:eastAsia="ru-RU"/>
        </w:rPr>
        <w:t>;</w:t>
      </w:r>
    </w:p>
    <w:p w14:paraId="6A0976B2" w14:textId="53315143" w:rsidR="00DD2CE7" w:rsidRDefault="00DD2CE7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30418">
        <w:rPr>
          <w:rFonts w:ascii="Times New Roman" w:hAnsi="Times New Roman"/>
          <w:sz w:val="28"/>
          <w:szCs w:val="28"/>
        </w:rPr>
        <w:t xml:space="preserve">государственное задание </w:t>
      </w:r>
      <w:r>
        <w:rPr>
          <w:rFonts w:ascii="Times New Roman" w:hAnsi="Times New Roman"/>
          <w:sz w:val="28"/>
          <w:szCs w:val="28"/>
        </w:rPr>
        <w:t xml:space="preserve">для подведомственного учреждения </w:t>
      </w:r>
      <w:r w:rsidRPr="00330418">
        <w:rPr>
          <w:rFonts w:ascii="Times New Roman" w:hAnsi="Times New Roman"/>
          <w:sz w:val="28"/>
          <w:szCs w:val="28"/>
        </w:rPr>
        <w:t>утверждено на 2017 год, фактически должно быть утверждено на срок, соответствующий сроку формирования областного бюджета, т.е. на 2017 год и на плановый п</w:t>
      </w:r>
      <w:r>
        <w:rPr>
          <w:rFonts w:ascii="Times New Roman" w:hAnsi="Times New Roman"/>
          <w:sz w:val="28"/>
          <w:szCs w:val="28"/>
        </w:rPr>
        <w:t>ериод 2018 и 2019 годов;</w:t>
      </w:r>
    </w:p>
    <w:p w14:paraId="081B6D6C" w14:textId="26075095" w:rsidR="00DD2CE7" w:rsidRDefault="00DD2CE7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18675E">
        <w:rPr>
          <w:rFonts w:ascii="Times New Roman" w:hAnsi="Times New Roman"/>
          <w:sz w:val="28"/>
          <w:szCs w:val="28"/>
        </w:rPr>
        <w:t xml:space="preserve"> ведомственном перечне государственных услуг и </w:t>
      </w:r>
      <w:proofErr w:type="gramStart"/>
      <w:r w:rsidRPr="0018675E">
        <w:rPr>
          <w:rFonts w:ascii="Times New Roman" w:hAnsi="Times New Roman"/>
          <w:sz w:val="28"/>
          <w:szCs w:val="28"/>
        </w:rPr>
        <w:t>работ, оказываемых и выполняемых бюджетным учреждением Орловской области отсутствуют</w:t>
      </w:r>
      <w:proofErr w:type="gramEnd"/>
      <w:r w:rsidRPr="0018675E">
        <w:rPr>
          <w:rFonts w:ascii="Times New Roman" w:hAnsi="Times New Roman"/>
          <w:sz w:val="28"/>
          <w:szCs w:val="28"/>
        </w:rPr>
        <w:t xml:space="preserve"> плановые показатели объема государственных работ в количественном выражении на 2017 год и плановый 2018 год</w:t>
      </w:r>
      <w:r>
        <w:rPr>
          <w:rFonts w:ascii="Times New Roman" w:hAnsi="Times New Roman"/>
          <w:sz w:val="28"/>
          <w:szCs w:val="28"/>
        </w:rPr>
        <w:t>;</w:t>
      </w:r>
    </w:p>
    <w:p w14:paraId="1F418B26" w14:textId="0D4445A4" w:rsidR="00DD2CE7" w:rsidRPr="000F3888" w:rsidRDefault="00DD2CE7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3888">
        <w:rPr>
          <w:rFonts w:ascii="Times New Roman" w:hAnsi="Times New Roman"/>
          <w:sz w:val="28"/>
          <w:szCs w:val="28"/>
        </w:rPr>
        <w:t xml:space="preserve">- </w:t>
      </w:r>
      <w:r w:rsidR="002A11D5">
        <w:rPr>
          <w:rFonts w:ascii="Times New Roman" w:hAnsi="Times New Roman"/>
          <w:sz w:val="28"/>
          <w:szCs w:val="28"/>
        </w:rPr>
        <w:t xml:space="preserve">отсутствует </w:t>
      </w:r>
      <w:r w:rsidRPr="000F3888">
        <w:rPr>
          <w:rFonts w:ascii="Times New Roman" w:hAnsi="Times New Roman"/>
          <w:sz w:val="28"/>
          <w:szCs w:val="28"/>
        </w:rPr>
        <w:t xml:space="preserve">схема утверждения должностных окладов (формула расчета) в Положении об оплате труда </w:t>
      </w:r>
      <w:r w:rsidR="002A11D5">
        <w:rPr>
          <w:rFonts w:ascii="Times New Roman" w:hAnsi="Times New Roman"/>
          <w:sz w:val="28"/>
          <w:szCs w:val="28"/>
        </w:rPr>
        <w:t xml:space="preserve">бюджетного учреждения; </w:t>
      </w:r>
    </w:p>
    <w:p w14:paraId="3083EC26" w14:textId="6E632424" w:rsidR="00DD2CE7" w:rsidRPr="000F3888" w:rsidRDefault="002A11D5" w:rsidP="00DD2CE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</w:t>
      </w:r>
      <w:r w:rsidR="00DD2CE7" w:rsidRPr="000F3888">
        <w:rPr>
          <w:rFonts w:ascii="Times New Roman" w:hAnsi="Times New Roman"/>
          <w:sz w:val="28"/>
          <w:szCs w:val="28"/>
        </w:rPr>
        <w:t>тсутствуют локальные нормативно-правовые акты Управления экологической безопасности и природопользования Орловской области об утверждении Примерного положения об оплате труда работников природных парков, находящихся в ведении Управления экологической безопасности и природопользования Орловской области, содержащих схему утверждения должностных окладов (а именно рекомендуемых минимальных размеров окладов (должностных окладов), ставок заработной платы по профессиональным квалификационным группам;</w:t>
      </w:r>
      <w:proofErr w:type="gramEnd"/>
      <w:r w:rsidR="00DD2CE7" w:rsidRPr="000F38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2CE7" w:rsidRPr="000F3888">
        <w:rPr>
          <w:rFonts w:ascii="Times New Roman" w:hAnsi="Times New Roman"/>
          <w:sz w:val="28"/>
          <w:szCs w:val="28"/>
        </w:rPr>
        <w:t xml:space="preserve">наименований, условий и размеров повышающих коэффициентов к минимальным окладам и т.д.), наименования, условия осуществления и размеры выплат компенсационного характера в соответствии с </w:t>
      </w:r>
      <w:hyperlink r:id="rId5" w:history="1">
        <w:r w:rsidR="00DD2CE7" w:rsidRPr="000F3888">
          <w:rPr>
            <w:rFonts w:ascii="Times New Roman" w:hAnsi="Times New Roman"/>
            <w:sz w:val="28"/>
            <w:szCs w:val="28"/>
          </w:rPr>
          <w:t>перечнем</w:t>
        </w:r>
      </w:hyperlink>
      <w:r w:rsidR="00DD2CE7" w:rsidRPr="000F3888">
        <w:rPr>
          <w:rFonts w:ascii="Times New Roman" w:hAnsi="Times New Roman"/>
          <w:sz w:val="28"/>
          <w:szCs w:val="28"/>
        </w:rPr>
        <w:t xml:space="preserve"> видов выплат компенсационного характера, наименования, условия осуществления и размеры выплат стимулирующего характера в соответствии с </w:t>
      </w:r>
      <w:hyperlink r:id="rId6" w:history="1">
        <w:r w:rsidR="00DD2CE7" w:rsidRPr="000F3888">
          <w:rPr>
            <w:rFonts w:ascii="Times New Roman" w:hAnsi="Times New Roman"/>
            <w:sz w:val="28"/>
            <w:szCs w:val="28"/>
          </w:rPr>
          <w:t>перечнем</w:t>
        </w:r>
      </w:hyperlink>
      <w:r w:rsidR="00DD2CE7" w:rsidRPr="000F3888">
        <w:rPr>
          <w:rFonts w:ascii="Times New Roman" w:hAnsi="Times New Roman"/>
          <w:sz w:val="28"/>
          <w:szCs w:val="28"/>
        </w:rPr>
        <w:t xml:space="preserve"> видов выплат стимулирующего характера, условиями оплаты труда руководителей подведомственных учреждений, их заместителей, главных бухгалтеров;</w:t>
      </w:r>
      <w:proofErr w:type="gramEnd"/>
    </w:p>
    <w:p w14:paraId="50074240" w14:textId="71B95F5B" w:rsidR="00DD2CE7" w:rsidRDefault="00DD2CE7" w:rsidP="00DD2CE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A3006F">
        <w:rPr>
          <w:rFonts w:ascii="Times New Roman" w:hAnsi="Times New Roman"/>
          <w:sz w:val="28"/>
          <w:szCs w:val="28"/>
        </w:rPr>
        <w:t xml:space="preserve">атериальное поощрение, предусмотренное в положении об оплате труда </w:t>
      </w:r>
      <w:r w:rsidR="002A11D5">
        <w:rPr>
          <w:rFonts w:ascii="Times New Roman" w:hAnsi="Times New Roman"/>
          <w:sz w:val="28"/>
          <w:szCs w:val="28"/>
        </w:rPr>
        <w:t>бюджетного учреждения</w:t>
      </w:r>
      <w:r w:rsidRPr="00A3006F">
        <w:rPr>
          <w:rFonts w:ascii="Times New Roman" w:hAnsi="Times New Roman"/>
          <w:sz w:val="28"/>
          <w:szCs w:val="28"/>
        </w:rPr>
        <w:t xml:space="preserve"> не конкретизировано, создает усло</w:t>
      </w:r>
      <w:r w:rsidR="002A11D5">
        <w:rPr>
          <w:rFonts w:ascii="Times New Roman" w:hAnsi="Times New Roman"/>
          <w:sz w:val="28"/>
          <w:szCs w:val="28"/>
        </w:rPr>
        <w:t xml:space="preserve">вия </w:t>
      </w:r>
      <w:proofErr w:type="gramStart"/>
      <w:r w:rsidR="002A11D5">
        <w:rPr>
          <w:rFonts w:ascii="Times New Roman" w:hAnsi="Times New Roman"/>
          <w:sz w:val="28"/>
          <w:szCs w:val="28"/>
        </w:rPr>
        <w:t>для</w:t>
      </w:r>
      <w:proofErr w:type="gramEnd"/>
      <w:r w:rsidR="002A11D5">
        <w:rPr>
          <w:rFonts w:ascii="Times New Roman" w:hAnsi="Times New Roman"/>
          <w:sz w:val="28"/>
          <w:szCs w:val="28"/>
        </w:rPr>
        <w:t xml:space="preserve"> индивидуального подхода</w:t>
      </w:r>
      <w:r>
        <w:rPr>
          <w:rFonts w:ascii="Times New Roman" w:hAnsi="Times New Roman"/>
          <w:sz w:val="28"/>
          <w:szCs w:val="28"/>
        </w:rPr>
        <w:t>;</w:t>
      </w:r>
    </w:p>
    <w:p w14:paraId="41855FED" w14:textId="118DCC66" w:rsidR="00DD2CE7" w:rsidRPr="00BA1D8D" w:rsidRDefault="00DD2CE7" w:rsidP="00DD2CE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1D8D">
        <w:rPr>
          <w:rFonts w:ascii="Times New Roman" w:hAnsi="Times New Roman"/>
          <w:sz w:val="28"/>
          <w:szCs w:val="28"/>
        </w:rPr>
        <w:t xml:space="preserve"> </w:t>
      </w:r>
      <w:r w:rsidRPr="00E67584">
        <w:rPr>
          <w:rFonts w:ascii="Times New Roman" w:hAnsi="Times New Roman"/>
          <w:sz w:val="28"/>
          <w:szCs w:val="28"/>
        </w:rPr>
        <w:t xml:space="preserve">в </w:t>
      </w:r>
      <w:r w:rsidR="002A11D5">
        <w:rPr>
          <w:rFonts w:ascii="Times New Roman" w:hAnsi="Times New Roman"/>
          <w:sz w:val="28"/>
          <w:szCs w:val="28"/>
        </w:rPr>
        <w:t xml:space="preserve">бюджетном учреждении не оформлена надлежащим образом техническая и правоустанавливающая документация </w:t>
      </w:r>
      <w:r w:rsidRPr="00E67584">
        <w:rPr>
          <w:rFonts w:ascii="Times New Roman" w:hAnsi="Times New Roman"/>
          <w:sz w:val="28"/>
          <w:szCs w:val="28"/>
        </w:rPr>
        <w:t>на земельн</w:t>
      </w:r>
      <w:r w:rsidR="002A11D5">
        <w:rPr>
          <w:rFonts w:ascii="Times New Roman" w:hAnsi="Times New Roman"/>
          <w:sz w:val="28"/>
          <w:szCs w:val="28"/>
        </w:rPr>
        <w:t>ый участок, здания и сооружения;</w:t>
      </w:r>
    </w:p>
    <w:p w14:paraId="71D2FB39" w14:textId="668EDC10" w:rsidR="00DD2CE7" w:rsidRDefault="002A11D5" w:rsidP="00DD2CE7">
      <w:pPr>
        <w:spacing w:after="0"/>
        <w:ind w:firstLine="709"/>
        <w:contextualSpacing/>
        <w:jc w:val="both"/>
        <w:rPr>
          <w:rFonts w:ascii="Times New Roman" w:hAnsi="Times New Roman" w:cs="Arial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2CE7">
        <w:rPr>
          <w:rFonts w:ascii="Times New Roman" w:eastAsia="Times New Roman" w:hAnsi="Times New Roman"/>
          <w:sz w:val="28"/>
          <w:szCs w:val="28"/>
        </w:rPr>
        <w:t>контрактны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DD2CE7">
        <w:rPr>
          <w:rFonts w:ascii="Times New Roman" w:eastAsia="Times New Roman" w:hAnsi="Times New Roman"/>
          <w:sz w:val="28"/>
          <w:szCs w:val="28"/>
        </w:rPr>
        <w:t xml:space="preserve"> управляющи</w:t>
      </w:r>
      <w:r>
        <w:rPr>
          <w:rFonts w:ascii="Times New Roman" w:eastAsia="Times New Roman" w:hAnsi="Times New Roman"/>
          <w:sz w:val="28"/>
          <w:szCs w:val="28"/>
        </w:rPr>
        <w:t>й бюджетного учреждения</w:t>
      </w:r>
      <w:r w:rsidR="00DD2CE7" w:rsidRPr="00CB2D3F">
        <w:rPr>
          <w:rFonts w:ascii="Times New Roman" w:eastAsia="Times New Roman" w:hAnsi="Times New Roman"/>
          <w:sz w:val="28"/>
          <w:szCs w:val="28"/>
        </w:rPr>
        <w:t xml:space="preserve"> не проходил профессиональную переподготовку или повышение квалификации в сфере закупок</w:t>
      </w:r>
      <w:r w:rsidR="00DD2CE7">
        <w:rPr>
          <w:rFonts w:ascii="Times New Roman" w:eastAsia="Times New Roman" w:hAnsi="Times New Roman"/>
          <w:sz w:val="28"/>
          <w:szCs w:val="28"/>
        </w:rPr>
        <w:t>;</w:t>
      </w:r>
      <w:r w:rsidR="00DD2CE7">
        <w:rPr>
          <w:rFonts w:ascii="Times New Roman" w:hAnsi="Times New Roman" w:cs="Arial"/>
          <w:sz w:val="28"/>
        </w:rPr>
        <w:t xml:space="preserve"> </w:t>
      </w:r>
    </w:p>
    <w:p w14:paraId="45FC9CD6" w14:textId="4CB13B0C" w:rsidR="00DD2CE7" w:rsidRDefault="00DD2CE7" w:rsidP="00DD2CE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</w:rPr>
        <w:lastRenderedPageBreak/>
        <w:t xml:space="preserve">- </w:t>
      </w:r>
      <w:r w:rsidRPr="006E162A">
        <w:rPr>
          <w:rFonts w:ascii="Times New Roman" w:eastAsia="Times New Roman" w:hAnsi="Times New Roman"/>
          <w:sz w:val="28"/>
          <w:szCs w:val="28"/>
        </w:rPr>
        <w:t>план-график закупок был утвержден руководителем по истечении 10 рабочих дней со дня утверждения плана финансово-хозяйственной деятельности Учреждения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719A393" w14:textId="3CA936F7" w:rsidR="00DD2CE7" w:rsidRDefault="00DD2CE7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бюджетным у</w:t>
      </w:r>
      <w:r w:rsidRPr="006C5439">
        <w:rPr>
          <w:rFonts w:ascii="Times New Roman" w:hAnsi="Times New Roman"/>
          <w:sz w:val="28"/>
          <w:szCs w:val="28"/>
        </w:rPr>
        <w:t xml:space="preserve">чреждением в плане и </w:t>
      </w:r>
      <w:proofErr w:type="gramStart"/>
      <w:r w:rsidRPr="006C5439">
        <w:rPr>
          <w:rFonts w:ascii="Times New Roman" w:hAnsi="Times New Roman"/>
          <w:sz w:val="28"/>
          <w:szCs w:val="28"/>
        </w:rPr>
        <w:t>план-графике</w:t>
      </w:r>
      <w:proofErr w:type="gramEnd"/>
      <w:r w:rsidRPr="006C5439">
        <w:rPr>
          <w:rFonts w:ascii="Times New Roman" w:hAnsi="Times New Roman"/>
          <w:sz w:val="28"/>
          <w:szCs w:val="28"/>
        </w:rPr>
        <w:t xml:space="preserve"> закупок не был отражен объем закупок, которое </w:t>
      </w:r>
      <w:r w:rsidR="002A11D5">
        <w:rPr>
          <w:rFonts w:ascii="Times New Roman" w:hAnsi="Times New Roman"/>
          <w:sz w:val="28"/>
          <w:szCs w:val="28"/>
        </w:rPr>
        <w:t>учреждение</w:t>
      </w:r>
      <w:r w:rsidRPr="006C5439">
        <w:rPr>
          <w:rFonts w:ascii="Times New Roman" w:hAnsi="Times New Roman"/>
          <w:sz w:val="28"/>
          <w:szCs w:val="28"/>
        </w:rPr>
        <w:t xml:space="preserve"> планировало осуществлять в 2017 году за счет средств о</w:t>
      </w:r>
      <w:r w:rsidR="002A11D5">
        <w:rPr>
          <w:rFonts w:ascii="Times New Roman" w:hAnsi="Times New Roman"/>
          <w:sz w:val="28"/>
          <w:szCs w:val="28"/>
        </w:rPr>
        <w:t>т приносящей доход деятельности.</w:t>
      </w:r>
    </w:p>
    <w:p w14:paraId="3B02C05E" w14:textId="6B3D2AEB" w:rsidR="00DD2CE7" w:rsidRDefault="00FF4D2E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контрольного мероприятия Контрольно-счетн</w:t>
      </w:r>
      <w:r w:rsidR="0064446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палат</w:t>
      </w:r>
      <w:r w:rsidR="0064446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Орловской области внес</w:t>
      </w:r>
      <w:r w:rsidR="00644460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B43B5A">
        <w:rPr>
          <w:rFonts w:ascii="Times New Roman" w:hAnsi="Times New Roman"/>
          <w:sz w:val="28"/>
          <w:szCs w:val="28"/>
        </w:rPr>
        <w:t xml:space="preserve">2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представления в</w:t>
      </w:r>
      <w:r w:rsidR="00DD2CE7" w:rsidRPr="001D7497">
        <w:rPr>
          <w:rFonts w:ascii="Times New Roman" w:hAnsi="Times New Roman"/>
          <w:sz w:val="28"/>
          <w:szCs w:val="28"/>
        </w:rPr>
        <w:t xml:space="preserve"> адрес начальника Управления </w:t>
      </w:r>
      <w:r w:rsidR="00DD2CE7" w:rsidRPr="003114F4">
        <w:rPr>
          <w:rFonts w:ascii="Times New Roman" w:hAnsi="Times New Roman"/>
          <w:sz w:val="28"/>
          <w:szCs w:val="28"/>
        </w:rPr>
        <w:t>экологической безопасности и природопользования Орловской области</w:t>
      </w:r>
      <w:r w:rsidR="00DD2CE7">
        <w:rPr>
          <w:rFonts w:ascii="Times New Roman" w:hAnsi="Times New Roman"/>
          <w:bCs/>
          <w:sz w:val="28"/>
          <w:szCs w:val="28"/>
        </w:rPr>
        <w:t xml:space="preserve">, директора </w:t>
      </w:r>
      <w:r w:rsidR="00DD2CE7" w:rsidRPr="003C6A9F">
        <w:rPr>
          <w:rFonts w:ascii="Times New Roman" w:hAnsi="Times New Roman"/>
          <w:sz w:val="28"/>
          <w:szCs w:val="28"/>
        </w:rPr>
        <w:t>БУ ОО «Хотынецкий природный парк»</w:t>
      </w:r>
      <w:r w:rsidR="00DD2CE7">
        <w:rPr>
          <w:rFonts w:ascii="Times New Roman" w:hAnsi="Times New Roman"/>
          <w:sz w:val="28"/>
          <w:szCs w:val="28"/>
        </w:rPr>
        <w:t xml:space="preserve"> и директора КУ ОО «Орелоблохотучреждение» </w:t>
      </w:r>
      <w:r>
        <w:rPr>
          <w:rFonts w:ascii="Times New Roman" w:hAnsi="Times New Roman"/>
          <w:sz w:val="28"/>
          <w:szCs w:val="28"/>
        </w:rPr>
        <w:t>для устранения выявленных нарушений и принятия мер по недопущению их в дальнейшей деятельности.</w:t>
      </w:r>
      <w:r w:rsidR="00DD2CE7">
        <w:rPr>
          <w:rFonts w:ascii="Times New Roman" w:hAnsi="Times New Roman"/>
          <w:sz w:val="28"/>
          <w:szCs w:val="28"/>
        </w:rPr>
        <w:t xml:space="preserve"> </w:t>
      </w:r>
    </w:p>
    <w:p w14:paraId="15985C59" w14:textId="40CAC701" w:rsidR="002A11D5" w:rsidRDefault="00DE4D76" w:rsidP="00DD2CE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должностных лиц объектов проверки составлено 2 протокола об административных правонарушениях.</w:t>
      </w:r>
    </w:p>
    <w:p w14:paraId="05FA4A55" w14:textId="00802A0A" w:rsidR="001A69A8" w:rsidRDefault="001A69A8" w:rsidP="00DD2CE7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по результатам контрольного мероприятия направлена временно исполняющему обязанности Губернатора Орловской области и Председателю Орловского областного Совета народных депутатов.</w:t>
      </w:r>
    </w:p>
    <w:p w14:paraId="4FD982E5" w14:textId="7E49AB4A" w:rsidR="001A69A8" w:rsidRPr="003114F4" w:rsidRDefault="001A69A8" w:rsidP="00DD2CE7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</w:t>
      </w:r>
      <w:r w:rsidR="00B43B5A">
        <w:rPr>
          <w:rFonts w:ascii="Times New Roman" w:hAnsi="Times New Roman"/>
          <w:bCs/>
          <w:sz w:val="28"/>
          <w:szCs w:val="28"/>
        </w:rPr>
        <w:t xml:space="preserve"> с соглашением о сотрудничестве</w:t>
      </w:r>
      <w:r>
        <w:rPr>
          <w:rFonts w:ascii="Times New Roman" w:hAnsi="Times New Roman"/>
          <w:bCs/>
          <w:sz w:val="28"/>
          <w:szCs w:val="28"/>
        </w:rPr>
        <w:t xml:space="preserve"> материалы контрольного мероприятия направлены в Прокуратуру Орловской области.</w:t>
      </w:r>
    </w:p>
    <w:sectPr w:rsidR="001A69A8" w:rsidRPr="0031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A0"/>
    <w:rsid w:val="00191A99"/>
    <w:rsid w:val="001A69A8"/>
    <w:rsid w:val="001C692C"/>
    <w:rsid w:val="002A11D5"/>
    <w:rsid w:val="0038157D"/>
    <w:rsid w:val="003E4A08"/>
    <w:rsid w:val="00534CA0"/>
    <w:rsid w:val="00644460"/>
    <w:rsid w:val="007E1251"/>
    <w:rsid w:val="008203AB"/>
    <w:rsid w:val="008C0211"/>
    <w:rsid w:val="009852A9"/>
    <w:rsid w:val="00A33965"/>
    <w:rsid w:val="00B43B5A"/>
    <w:rsid w:val="00BC5397"/>
    <w:rsid w:val="00D41529"/>
    <w:rsid w:val="00DD2CE7"/>
    <w:rsid w:val="00DE4D76"/>
    <w:rsid w:val="00FA2A77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F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B574494DA27BB165F926271AF8C54BF51C86FFA251C9940A012E2423D9DAF9EA0E15FE085BACDK8W5M" TargetMode="External"/><Relationship Id="rId5" Type="http://schemas.openxmlformats.org/officeDocument/2006/relationships/hyperlink" Target="consultantplus://offline/ref=6BCB574494DA27BB165F926271AF8C54BF57CE64FF211C9940A012E2423D9DAF9EA0E15FE085BACDK8W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</dc:creator>
  <cp:lastModifiedBy>Компьютер</cp:lastModifiedBy>
  <cp:revision>2</cp:revision>
  <dcterms:created xsi:type="dcterms:W3CDTF">2018-04-04T05:59:00Z</dcterms:created>
  <dcterms:modified xsi:type="dcterms:W3CDTF">2018-04-04T05:59:00Z</dcterms:modified>
</cp:coreProperties>
</file>