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34" w:rsidRPr="00C90D29" w:rsidRDefault="00176934" w:rsidP="00616898">
      <w:pPr>
        <w:ind w:firstLine="567"/>
        <w:jc w:val="right"/>
        <w:rPr>
          <w:rFonts w:ascii="Times New Roman" w:hAnsi="Times New Roman" w:cs="Times New Roman"/>
          <w:b/>
        </w:rPr>
      </w:pPr>
      <w:r w:rsidRPr="00C90D29">
        <w:rPr>
          <w:rFonts w:ascii="Times New Roman" w:hAnsi="Times New Roman" w:cs="Times New Roman"/>
        </w:rPr>
        <w:t>(для размещения на сайте КСП Орловской области)</w:t>
      </w:r>
    </w:p>
    <w:p w:rsidR="00176934" w:rsidRPr="00C90D29" w:rsidRDefault="00176934" w:rsidP="00616898">
      <w:pPr>
        <w:ind w:firstLine="567"/>
        <w:rPr>
          <w:rFonts w:ascii="Times New Roman" w:hAnsi="Times New Roman" w:cs="Times New Roman"/>
        </w:rPr>
      </w:pPr>
    </w:p>
    <w:p w:rsidR="00176934" w:rsidRPr="0079793F" w:rsidRDefault="00176934" w:rsidP="00616898">
      <w:pPr>
        <w:ind w:firstLine="567"/>
        <w:jc w:val="center"/>
        <w:rPr>
          <w:rFonts w:ascii="Times New Roman" w:hAnsi="Times New Roman" w:cs="Times New Roman"/>
          <w:b/>
        </w:rPr>
      </w:pPr>
      <w:r w:rsidRPr="0079793F">
        <w:rPr>
          <w:rFonts w:ascii="Times New Roman" w:hAnsi="Times New Roman" w:cs="Times New Roman"/>
          <w:b/>
        </w:rPr>
        <w:t>Информация по результатам контрольного мероприятия:</w:t>
      </w:r>
    </w:p>
    <w:p w:rsidR="00176934" w:rsidRPr="0079793F" w:rsidRDefault="00176934" w:rsidP="00616898">
      <w:pPr>
        <w:tabs>
          <w:tab w:val="left" w:pos="142"/>
        </w:tabs>
        <w:ind w:right="-2" w:firstLine="567"/>
        <w:jc w:val="center"/>
        <w:rPr>
          <w:rFonts w:ascii="Times New Roman" w:hAnsi="Times New Roman" w:cs="Times New Roman"/>
          <w:b/>
        </w:rPr>
      </w:pPr>
      <w:r w:rsidRPr="0079793F">
        <w:rPr>
          <w:rFonts w:ascii="Times New Roman" w:hAnsi="Times New Roman" w:cs="Times New Roman"/>
          <w:b/>
        </w:rPr>
        <w:t xml:space="preserve">«Проверка отдельных </w:t>
      </w:r>
      <w:r w:rsidR="00B613A8">
        <w:rPr>
          <w:rFonts w:ascii="Times New Roman" w:hAnsi="Times New Roman" w:cs="Times New Roman"/>
          <w:b/>
        </w:rPr>
        <w:t>в</w:t>
      </w:r>
      <w:r w:rsidRPr="0079793F">
        <w:rPr>
          <w:rFonts w:ascii="Times New Roman" w:hAnsi="Times New Roman" w:cs="Times New Roman"/>
          <w:b/>
        </w:rPr>
        <w:t>опросов финансово-хозяйственной деятельности ГУП ОО «Ветеринарно-санитарный утилизационный завод «Орловский».</w:t>
      </w:r>
    </w:p>
    <w:p w:rsidR="00AD767D" w:rsidRDefault="00AD767D" w:rsidP="00616898">
      <w:pPr>
        <w:ind w:right="-2" w:firstLine="567"/>
        <w:jc w:val="both"/>
        <w:rPr>
          <w:rFonts w:ascii="Times New Roman" w:eastAsia="Times New Roman" w:hAnsi="Times New Roman"/>
          <w:color w:val="000000" w:themeColor="text1"/>
        </w:rPr>
      </w:pPr>
    </w:p>
    <w:p w:rsidR="00C434A8" w:rsidRDefault="00C434A8" w:rsidP="00616898">
      <w:pPr>
        <w:ind w:right="-2" w:firstLine="567"/>
        <w:jc w:val="both"/>
        <w:rPr>
          <w:rFonts w:ascii="Times New Roman" w:eastAsia="Times New Roman" w:hAnsi="Times New Roman"/>
          <w:color w:val="000000" w:themeColor="text1"/>
        </w:rPr>
      </w:pPr>
    </w:p>
    <w:p w:rsidR="00176934" w:rsidRDefault="0079793F" w:rsidP="00616898">
      <w:pPr>
        <w:ind w:right="-2" w:firstLine="567"/>
        <w:jc w:val="both"/>
        <w:rPr>
          <w:rFonts w:ascii="Times New Roman" w:hAnsi="Times New Roman" w:cs="Times New Roman"/>
        </w:rPr>
      </w:pPr>
      <w:r w:rsidRPr="0079793F">
        <w:rPr>
          <w:rFonts w:ascii="Times New Roman" w:eastAsia="Times New Roman" w:hAnsi="Times New Roman"/>
          <w:color w:val="000000" w:themeColor="text1"/>
        </w:rPr>
        <w:t>Контрольно-счетной палатой Орловской области завершено контрольное мероприятие по проверке</w:t>
      </w:r>
      <w:r w:rsidR="00176934" w:rsidRPr="0079793F">
        <w:rPr>
          <w:rFonts w:ascii="Times New Roman" w:hAnsi="Times New Roman" w:cs="Times New Roman"/>
        </w:rPr>
        <w:t xml:space="preserve"> </w:t>
      </w:r>
      <w:r w:rsidR="00B613A8">
        <w:rPr>
          <w:rFonts w:ascii="Times New Roman" w:hAnsi="Times New Roman" w:cs="Times New Roman"/>
        </w:rPr>
        <w:t>финансово-хозяйственной деятельности</w:t>
      </w:r>
      <w:r w:rsidR="00176934" w:rsidRPr="0079793F">
        <w:rPr>
          <w:rFonts w:ascii="Times New Roman" w:hAnsi="Times New Roman" w:cs="Times New Roman"/>
        </w:rPr>
        <w:t xml:space="preserve"> ГУП ОО «Ветеринарно-санитарный утилизационный завод «Орловский» (далее по тексту – «Предприятие»</w:t>
      </w:r>
      <w:r w:rsidRPr="007979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за 2016г.</w:t>
      </w:r>
      <w:r w:rsidR="00176934" w:rsidRPr="0079793F">
        <w:rPr>
          <w:rFonts w:ascii="Times New Roman" w:hAnsi="Times New Roman" w:cs="Times New Roman"/>
        </w:rPr>
        <w:t xml:space="preserve"> </w:t>
      </w:r>
    </w:p>
    <w:p w:rsidR="00176934" w:rsidRPr="00C90D29" w:rsidRDefault="00C90D29" w:rsidP="00616898">
      <w:pPr>
        <w:pStyle w:val="a8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Предприятие </w:t>
      </w:r>
      <w:r w:rsidR="00176934" w:rsidRPr="00C90D29">
        <w:rPr>
          <w:sz w:val="24"/>
          <w:szCs w:val="24"/>
        </w:rPr>
        <w:t xml:space="preserve">создано в целях улучшения экологической, эпидемиологической, эпизоотической обстановки в Орловской области, производства продукции, выполнения услуг для удовлетворения потребностей сельского хозяйства, а также получения прибыли. </w:t>
      </w:r>
    </w:p>
    <w:p w:rsidR="00176934" w:rsidRPr="00C90D29" w:rsidRDefault="00176934" w:rsidP="00616898">
      <w:pPr>
        <w:pStyle w:val="a8"/>
        <w:shd w:val="clear" w:color="auto" w:fill="auto"/>
        <w:spacing w:before="0" w:after="0" w:line="240" w:lineRule="auto"/>
        <w:ind w:firstLine="851"/>
        <w:rPr>
          <w:sz w:val="24"/>
          <w:szCs w:val="24"/>
        </w:rPr>
      </w:pPr>
      <w:r w:rsidRPr="00C90D29">
        <w:rPr>
          <w:rFonts w:eastAsia="Times New Roman"/>
          <w:sz w:val="24"/>
          <w:szCs w:val="24"/>
        </w:rPr>
        <w:t xml:space="preserve">Основная деятельность Предприятия </w:t>
      </w:r>
      <w:r w:rsidR="0079793F">
        <w:rPr>
          <w:rFonts w:eastAsia="Times New Roman"/>
        </w:rPr>
        <w:t xml:space="preserve"> (</w:t>
      </w:r>
      <w:r w:rsidR="0079793F" w:rsidRPr="00C90D29">
        <w:rPr>
          <w:sz w:val="24"/>
          <w:szCs w:val="24"/>
        </w:rPr>
        <w:t>сбор и утилизация биологических отходов</w:t>
      </w:r>
      <w:r w:rsidR="00616898">
        <w:rPr>
          <w:sz w:val="24"/>
          <w:szCs w:val="24"/>
        </w:rPr>
        <w:t>,</w:t>
      </w:r>
      <w:r w:rsidR="0079793F" w:rsidRPr="0079793F">
        <w:rPr>
          <w:sz w:val="24"/>
          <w:szCs w:val="24"/>
        </w:rPr>
        <w:t xml:space="preserve"> </w:t>
      </w:r>
      <w:r w:rsidR="0079793F" w:rsidRPr="00C90D29">
        <w:rPr>
          <w:sz w:val="24"/>
          <w:szCs w:val="24"/>
        </w:rPr>
        <w:t>производство готовых кормов для животных</w:t>
      </w:r>
      <w:r w:rsidR="00616898">
        <w:rPr>
          <w:sz w:val="24"/>
          <w:szCs w:val="24"/>
        </w:rPr>
        <w:t>,</w:t>
      </w:r>
      <w:r w:rsidR="0079793F" w:rsidRPr="0079793F">
        <w:rPr>
          <w:sz w:val="24"/>
          <w:szCs w:val="24"/>
        </w:rPr>
        <w:t xml:space="preserve"> </w:t>
      </w:r>
      <w:r w:rsidR="0079793F" w:rsidRPr="00C90D29">
        <w:rPr>
          <w:sz w:val="24"/>
          <w:szCs w:val="24"/>
        </w:rPr>
        <w:t>оказание услуг по доставке биологических отходов</w:t>
      </w:r>
      <w:r w:rsidR="00616898">
        <w:rPr>
          <w:sz w:val="24"/>
          <w:szCs w:val="24"/>
        </w:rPr>
        <w:t xml:space="preserve">) с </w:t>
      </w:r>
      <w:r w:rsidRPr="00C90D29">
        <w:rPr>
          <w:rFonts w:eastAsia="Times New Roman"/>
          <w:sz w:val="24"/>
          <w:szCs w:val="24"/>
        </w:rPr>
        <w:t>2012г. по 2016г.</w:t>
      </w:r>
      <w:r w:rsidRPr="00C90D29">
        <w:rPr>
          <w:sz w:val="24"/>
          <w:szCs w:val="24"/>
        </w:rPr>
        <w:t xml:space="preserve"> </w:t>
      </w:r>
      <w:r w:rsidRPr="00C90D29">
        <w:rPr>
          <w:i/>
          <w:sz w:val="24"/>
          <w:szCs w:val="24"/>
        </w:rPr>
        <w:t>была убыточной</w:t>
      </w:r>
      <w:r w:rsidR="00616898">
        <w:rPr>
          <w:i/>
          <w:sz w:val="24"/>
          <w:szCs w:val="24"/>
        </w:rPr>
        <w:t>.</w:t>
      </w:r>
      <w:r w:rsidRPr="00C90D29">
        <w:rPr>
          <w:sz w:val="24"/>
          <w:szCs w:val="24"/>
        </w:rPr>
        <w:t xml:space="preserve"> </w:t>
      </w:r>
      <w:r w:rsidR="00616898">
        <w:rPr>
          <w:sz w:val="24"/>
          <w:szCs w:val="24"/>
        </w:rPr>
        <w:t>Н</w:t>
      </w:r>
      <w:r w:rsidRPr="00C90D29">
        <w:rPr>
          <w:sz w:val="24"/>
          <w:szCs w:val="24"/>
        </w:rPr>
        <w:t xml:space="preserve">епокрытый убыток составлял на 01.01.2016г. </w:t>
      </w:r>
      <w:r w:rsidR="00616898">
        <w:rPr>
          <w:sz w:val="24"/>
          <w:szCs w:val="24"/>
        </w:rPr>
        <w:t xml:space="preserve">- </w:t>
      </w:r>
      <w:r w:rsidRPr="00C90D29">
        <w:rPr>
          <w:sz w:val="24"/>
          <w:szCs w:val="24"/>
        </w:rPr>
        <w:t>14 703,0 тыс. рублей</w:t>
      </w:r>
      <w:r w:rsidR="00616898">
        <w:rPr>
          <w:sz w:val="24"/>
          <w:szCs w:val="24"/>
        </w:rPr>
        <w:t xml:space="preserve"> и </w:t>
      </w:r>
      <w:r w:rsidRPr="00C90D29">
        <w:rPr>
          <w:sz w:val="24"/>
          <w:szCs w:val="24"/>
        </w:rPr>
        <w:t xml:space="preserve">  соответственно до 2016 года Предприятие не производило перечисление части прибыли в доход областного бюджета, т.е. не приносило доход от использования государственного имущества. </w:t>
      </w:r>
    </w:p>
    <w:p w:rsidR="00176934" w:rsidRPr="00C90D29" w:rsidRDefault="00176934" w:rsidP="00616898">
      <w:pPr>
        <w:ind w:right="-143" w:firstLine="567"/>
        <w:jc w:val="both"/>
        <w:rPr>
          <w:rFonts w:ascii="Times New Roman" w:eastAsia="Times New Roman" w:hAnsi="Times New Roman" w:cs="Times New Roman"/>
          <w:i/>
          <w:spacing w:val="1"/>
        </w:rPr>
      </w:pPr>
      <w:r w:rsidRPr="00C90D29">
        <w:rPr>
          <w:rFonts w:ascii="Times New Roman" w:hAnsi="Times New Roman" w:cs="Times New Roman"/>
          <w:i/>
        </w:rPr>
        <w:t>Основные показатели финансово-хозяйственной деятельности Предприятия за 2016 год свидетельствуют о существенном улучшен</w:t>
      </w:r>
      <w:r w:rsidR="00B613A8">
        <w:rPr>
          <w:rFonts w:ascii="Times New Roman" w:hAnsi="Times New Roman" w:cs="Times New Roman"/>
          <w:i/>
        </w:rPr>
        <w:t xml:space="preserve">ии </w:t>
      </w:r>
      <w:r w:rsidRPr="00C90D29">
        <w:rPr>
          <w:rFonts w:ascii="Times New Roman" w:hAnsi="Times New Roman" w:cs="Times New Roman"/>
          <w:i/>
        </w:rPr>
        <w:t>финансового состояния Предприятия, а именно получение выручки от реализации  продукции и услуг в размере 183% (</w:t>
      </w:r>
      <w:r w:rsidRPr="00C90D29">
        <w:rPr>
          <w:rFonts w:ascii="Times New Roman" w:eastAsia="Calibri" w:hAnsi="Times New Roman" w:cs="Times New Roman"/>
          <w:i/>
        </w:rPr>
        <w:t>23635 тыс. рублей)</w:t>
      </w:r>
      <w:r w:rsidRPr="00C90D29">
        <w:rPr>
          <w:rFonts w:ascii="Times New Roman" w:hAnsi="Times New Roman" w:cs="Times New Roman"/>
          <w:i/>
        </w:rPr>
        <w:t xml:space="preserve"> к выручке 2015 года (12901 тыс. рублей) года и выхода</w:t>
      </w:r>
      <w:r w:rsidRPr="00C90D29">
        <w:rPr>
          <w:rFonts w:ascii="Times New Roman" w:eastAsia="Times New Roman" w:hAnsi="Times New Roman" w:cs="Times New Roman"/>
          <w:i/>
          <w:spacing w:val="1"/>
        </w:rPr>
        <w:t xml:space="preserve"> на безубыточную деятельность.       </w:t>
      </w:r>
    </w:p>
    <w:p w:rsidR="00C434A8" w:rsidRPr="00C90D29" w:rsidRDefault="00176934" w:rsidP="00C434A8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0D29">
        <w:rPr>
          <w:rFonts w:ascii="Times New Roman" w:eastAsia="Times New Roman" w:hAnsi="Times New Roman" w:cs="Times New Roman"/>
          <w:spacing w:val="1"/>
        </w:rPr>
        <w:t>П</w:t>
      </w:r>
      <w:r w:rsidRPr="00C90D29">
        <w:rPr>
          <w:rFonts w:ascii="Times New Roman" w:eastAsia="Times New Roman" w:hAnsi="Times New Roman" w:cs="Times New Roman"/>
        </w:rPr>
        <w:t xml:space="preserve">рибыль по результатам финансово – хозяйственной деятельности за 2016 год составила 201 тыс. рублей, где часть прибыли в сумме 60,2 тыс. рублей была перечислена в доход областного бюджета. </w:t>
      </w:r>
      <w:r w:rsidR="00C434A8" w:rsidRPr="00C90D29">
        <w:rPr>
          <w:rFonts w:ascii="Times New Roman" w:eastAsia="Times New Roman" w:hAnsi="Times New Roman" w:cs="Times New Roman"/>
        </w:rPr>
        <w:t>Общий объём проверенных средств,</w:t>
      </w:r>
      <w:r w:rsidR="00C434A8" w:rsidRPr="00C90D29">
        <w:rPr>
          <w:rFonts w:ascii="Times New Roman" w:hAnsi="Times New Roman" w:cs="Times New Roman"/>
        </w:rPr>
        <w:t xml:space="preserve"> исчисляемый в  денежном эквиваленте,</w:t>
      </w:r>
      <w:r w:rsidR="00C434A8" w:rsidRPr="00C90D29">
        <w:rPr>
          <w:rFonts w:ascii="Times New Roman" w:eastAsia="Times New Roman" w:hAnsi="Times New Roman" w:cs="Times New Roman"/>
        </w:rPr>
        <w:t xml:space="preserve"> составил 36,4 млн. рублей,  из них  установлено нарушений действующего законодательства Российской Федерации и Орловской области на сумму 29,0 млн. рублей. </w:t>
      </w:r>
    </w:p>
    <w:p w:rsidR="00176934" w:rsidRPr="00C90D29" w:rsidRDefault="00176934" w:rsidP="00616898">
      <w:pPr>
        <w:pStyle w:val="HTML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0D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90D29">
        <w:rPr>
          <w:rFonts w:ascii="Times New Roman" w:eastAsia="Times New Roman" w:hAnsi="Times New Roman"/>
          <w:sz w:val="24"/>
          <w:szCs w:val="24"/>
        </w:rPr>
        <w:t xml:space="preserve">Вместе с тем, необходимо отметить, что основным </w:t>
      </w:r>
      <w:r w:rsidR="00C434A8" w:rsidRPr="00C90D29">
        <w:rPr>
          <w:rFonts w:ascii="Times New Roman" w:eastAsia="Times New Roman" w:hAnsi="Times New Roman"/>
          <w:sz w:val="24"/>
          <w:szCs w:val="24"/>
        </w:rPr>
        <w:t>фактором,</w:t>
      </w:r>
      <w:r w:rsidRPr="00C90D29">
        <w:rPr>
          <w:rFonts w:ascii="Times New Roman" w:eastAsia="Times New Roman" w:hAnsi="Times New Roman"/>
          <w:sz w:val="24"/>
          <w:szCs w:val="24"/>
        </w:rPr>
        <w:t xml:space="preserve"> негативно влияющим на финансовое состояние Предприятия</w:t>
      </w:r>
      <w:r w:rsidR="00C434A8">
        <w:rPr>
          <w:rFonts w:ascii="Times New Roman" w:eastAsia="Times New Roman" w:hAnsi="Times New Roman"/>
          <w:sz w:val="24"/>
          <w:szCs w:val="24"/>
        </w:rPr>
        <w:t>,</w:t>
      </w:r>
      <w:r w:rsidRPr="00C90D29">
        <w:rPr>
          <w:rFonts w:ascii="Times New Roman" w:eastAsia="Times New Roman" w:hAnsi="Times New Roman"/>
          <w:sz w:val="24"/>
          <w:szCs w:val="24"/>
        </w:rPr>
        <w:t xml:space="preserve"> является  </w:t>
      </w:r>
      <w:r w:rsidRPr="00C90D29">
        <w:rPr>
          <w:rFonts w:ascii="Times New Roman" w:hAnsi="Times New Roman"/>
          <w:spacing w:val="1"/>
          <w:sz w:val="24"/>
          <w:szCs w:val="24"/>
        </w:rPr>
        <w:t>наличие накопленной кредиторской задолженности на 01.01.2017г. в сумме 10 575,0 тыс. рублей, в том числе не погашенные  с 2005 года реструктуризированные долги в сумме 2 055,0 тыс. рублей, что повлекло  приостановление судебными приставами движения денежных средств на расчетных счетах Предприятия</w:t>
      </w:r>
      <w:r w:rsidRPr="00C90D29">
        <w:rPr>
          <w:rFonts w:ascii="Times New Roman" w:hAnsi="Times New Roman"/>
          <w:color w:val="000000" w:themeColor="text1"/>
          <w:sz w:val="24"/>
          <w:szCs w:val="24"/>
        </w:rPr>
        <w:t>, и как следствие, наложение</w:t>
      </w:r>
      <w:proofErr w:type="gramEnd"/>
      <w:r w:rsidRPr="00C90D29">
        <w:rPr>
          <w:rFonts w:ascii="Times New Roman" w:hAnsi="Times New Roman"/>
          <w:color w:val="000000" w:themeColor="text1"/>
          <w:sz w:val="24"/>
          <w:szCs w:val="24"/>
        </w:rPr>
        <w:t xml:space="preserve"> налоговыми органами </w:t>
      </w:r>
      <w:proofErr w:type="gramStart"/>
      <w:r w:rsidRPr="00C90D29">
        <w:rPr>
          <w:rFonts w:ascii="Times New Roman" w:hAnsi="Times New Roman"/>
          <w:color w:val="000000" w:themeColor="text1"/>
          <w:sz w:val="24"/>
          <w:szCs w:val="24"/>
        </w:rPr>
        <w:t>инкассовых</w:t>
      </w:r>
      <w:proofErr w:type="gramEnd"/>
      <w:r w:rsidRPr="00C90D29">
        <w:rPr>
          <w:rFonts w:ascii="Times New Roman" w:hAnsi="Times New Roman"/>
          <w:color w:val="000000" w:themeColor="text1"/>
          <w:sz w:val="24"/>
          <w:szCs w:val="24"/>
        </w:rPr>
        <w:t xml:space="preserve"> поручений по налогам и взносам, а также штрафов и пени поставщиками услуг за несвоевременное исполнение договорных обязательств.</w:t>
      </w:r>
    </w:p>
    <w:p w:rsidR="00176934" w:rsidRPr="00C90D29" w:rsidRDefault="00B613A8" w:rsidP="00616898">
      <w:pPr>
        <w:ind w:right="-143"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П</w:t>
      </w:r>
      <w:r w:rsidR="00176934" w:rsidRPr="00C90D29">
        <w:rPr>
          <w:rFonts w:ascii="Times New Roman" w:hAnsi="Times New Roman" w:cs="Times New Roman"/>
        </w:rPr>
        <w:t>о итогам 2016 года  стоимость чистых активов составила  (-2 621,0) тыс. рублей при уставном фонде 6283,0 тыс. рублей.</w:t>
      </w:r>
      <w:r w:rsidR="00176934" w:rsidRPr="00C90D29">
        <w:rPr>
          <w:rFonts w:ascii="Times New Roman" w:eastAsia="Times New Roman" w:hAnsi="Times New Roman" w:cs="Times New Roman"/>
        </w:rPr>
        <w:t xml:space="preserve"> </w:t>
      </w:r>
    </w:p>
    <w:p w:rsidR="00176934" w:rsidRPr="00616898" w:rsidRDefault="00176934" w:rsidP="00616898">
      <w:pPr>
        <w:widowControl w:val="0"/>
        <w:tabs>
          <w:tab w:val="left" w:pos="142"/>
          <w:tab w:val="left" w:pos="284"/>
          <w:tab w:val="left" w:pos="5529"/>
        </w:tabs>
        <w:ind w:right="-1" w:firstLine="567"/>
        <w:jc w:val="both"/>
        <w:rPr>
          <w:rFonts w:ascii="Times New Roman" w:hAnsi="Times New Roman" w:cs="Times New Roman"/>
        </w:rPr>
      </w:pPr>
      <w:r w:rsidRPr="00616898">
        <w:rPr>
          <w:rFonts w:ascii="Times New Roman" w:hAnsi="Times New Roman" w:cs="Times New Roman"/>
        </w:rPr>
        <w:t>В ходе осу</w:t>
      </w:r>
      <w:r w:rsidR="00B613A8">
        <w:rPr>
          <w:rFonts w:ascii="Times New Roman" w:hAnsi="Times New Roman" w:cs="Times New Roman"/>
        </w:rPr>
        <w:t>ществления текущей деятельности</w:t>
      </w:r>
      <w:r w:rsidRPr="00616898">
        <w:rPr>
          <w:rFonts w:ascii="Times New Roman" w:hAnsi="Times New Roman" w:cs="Times New Roman"/>
        </w:rPr>
        <w:t xml:space="preserve"> Предприятием в проверяемом периоде допускались н</w:t>
      </w:r>
      <w:r w:rsidR="00B613A8">
        <w:rPr>
          <w:rFonts w:ascii="Times New Roman" w:hAnsi="Times New Roman" w:cs="Times New Roman"/>
        </w:rPr>
        <w:t>арушения законодательства Росси</w:t>
      </w:r>
      <w:r w:rsidRPr="00616898">
        <w:rPr>
          <w:rFonts w:ascii="Times New Roman" w:hAnsi="Times New Roman" w:cs="Times New Roman"/>
        </w:rPr>
        <w:t>йской Федерации и Орловской области:</w:t>
      </w:r>
    </w:p>
    <w:p w:rsidR="008F54C6" w:rsidRPr="00C90D29" w:rsidRDefault="008F54C6" w:rsidP="00616898">
      <w:pPr>
        <w:widowControl w:val="0"/>
        <w:tabs>
          <w:tab w:val="left" w:pos="142"/>
          <w:tab w:val="left" w:pos="284"/>
          <w:tab w:val="left" w:pos="5529"/>
        </w:tabs>
        <w:ind w:right="-1" w:firstLine="567"/>
        <w:jc w:val="both"/>
        <w:rPr>
          <w:rFonts w:ascii="Times New Roman" w:hAnsi="Times New Roman" w:cs="Times New Roman"/>
          <w:i/>
        </w:rPr>
      </w:pPr>
      <w:r w:rsidRPr="00C90D29">
        <w:rPr>
          <w:rFonts w:ascii="Times New Roman" w:hAnsi="Times New Roman" w:cs="Times New Roman"/>
          <w:i/>
        </w:rPr>
        <w:t>1.В нарушение Положений Федерального закона от 14.11.2002 года №161-ФЗ «О государственных и муниципальных унитарных предприятиях»</w:t>
      </w:r>
      <w:r w:rsidR="00757546" w:rsidRPr="00C90D29">
        <w:rPr>
          <w:rFonts w:ascii="Times New Roman" w:hAnsi="Times New Roman" w:cs="Times New Roman"/>
          <w:i/>
        </w:rPr>
        <w:t xml:space="preserve"> (</w:t>
      </w:r>
      <w:r w:rsidR="00757546" w:rsidRPr="00C90D29">
        <w:rPr>
          <w:rFonts w:ascii="Times New Roman" w:hAnsi="Times New Roman" w:cs="Times New Roman"/>
        </w:rPr>
        <w:t>п.3 ст. 14, ст. 15</w:t>
      </w:r>
      <w:r w:rsidR="00B613A8">
        <w:rPr>
          <w:rFonts w:ascii="Times New Roman" w:hAnsi="Times New Roman" w:cs="Times New Roman"/>
        </w:rPr>
        <w:t>,</w:t>
      </w:r>
      <w:r w:rsidR="00757546" w:rsidRPr="00C90D29">
        <w:rPr>
          <w:rFonts w:ascii="Times New Roman" w:hAnsi="Times New Roman" w:cs="Times New Roman"/>
          <w:color w:val="222222"/>
        </w:rPr>
        <w:t xml:space="preserve"> ст. 23)</w:t>
      </w:r>
      <w:r w:rsidR="00C434A8">
        <w:rPr>
          <w:rFonts w:ascii="Times New Roman" w:hAnsi="Times New Roman" w:cs="Times New Roman"/>
          <w:color w:val="222222"/>
        </w:rPr>
        <w:t>:</w:t>
      </w:r>
    </w:p>
    <w:p w:rsidR="00176934" w:rsidRPr="00C90D29" w:rsidRDefault="008F54C6" w:rsidP="00616898">
      <w:pPr>
        <w:pStyle w:val="Standard"/>
        <w:tabs>
          <w:tab w:val="left" w:pos="284"/>
        </w:tabs>
        <w:ind w:right="-143" w:firstLine="851"/>
        <w:jc w:val="both"/>
        <w:rPr>
          <w:rFonts w:eastAsia="Times New Roman" w:cs="Times New Roman"/>
          <w:lang w:val="ru-RU"/>
        </w:rPr>
      </w:pPr>
      <w:r w:rsidRPr="00C90D29">
        <w:rPr>
          <w:rFonts w:cs="Times New Roman"/>
          <w:lang w:val="ru-RU"/>
        </w:rPr>
        <w:t>-</w:t>
      </w:r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собственни</w:t>
      </w:r>
      <w:proofErr w:type="spellEnd"/>
      <w:r w:rsidRPr="00C90D29">
        <w:rPr>
          <w:rFonts w:cs="Times New Roman"/>
          <w:lang w:val="ru-RU"/>
        </w:rPr>
        <w:t>к</w:t>
      </w:r>
      <w:r w:rsidR="00176934" w:rsidRPr="00C90D29">
        <w:rPr>
          <w:rFonts w:cs="Times New Roman"/>
          <w:lang w:val="ru-RU"/>
        </w:rPr>
        <w:t>ом</w:t>
      </w:r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имущества</w:t>
      </w:r>
      <w:proofErr w:type="spellEnd"/>
      <w:r w:rsidR="00176934" w:rsidRPr="00C90D29">
        <w:rPr>
          <w:rFonts w:cs="Times New Roman"/>
          <w:lang w:val="ru-RU"/>
        </w:rPr>
        <w:t xml:space="preserve"> П</w:t>
      </w:r>
      <w:proofErr w:type="spellStart"/>
      <w:r w:rsidR="00176934" w:rsidRPr="00C90D29">
        <w:rPr>
          <w:rFonts w:cs="Times New Roman"/>
        </w:rPr>
        <w:t>редприятия</w:t>
      </w:r>
      <w:proofErr w:type="spellEnd"/>
      <w:r w:rsidR="00176934" w:rsidRPr="00C90D29">
        <w:rPr>
          <w:rFonts w:cs="Times New Roman"/>
        </w:rPr>
        <w:t xml:space="preserve"> </w:t>
      </w:r>
      <w:r w:rsidR="00176934" w:rsidRPr="00C90D29">
        <w:rPr>
          <w:rFonts w:cs="Times New Roman"/>
          <w:lang w:val="ru-RU"/>
        </w:rPr>
        <w:t xml:space="preserve"> не было принято </w:t>
      </w:r>
      <w:proofErr w:type="spellStart"/>
      <w:r w:rsidR="00176934" w:rsidRPr="00C90D29">
        <w:rPr>
          <w:rFonts w:cs="Times New Roman"/>
        </w:rPr>
        <w:t>решение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об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уменьшении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размера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уставного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фонда</w:t>
      </w:r>
      <w:proofErr w:type="spellEnd"/>
      <w:r w:rsidR="00176934" w:rsidRPr="00C90D29">
        <w:rPr>
          <w:rFonts w:cs="Times New Roman"/>
        </w:rPr>
        <w:t xml:space="preserve"> </w:t>
      </w:r>
      <w:r w:rsidR="00176934" w:rsidRPr="00C90D29">
        <w:rPr>
          <w:rFonts w:cs="Times New Roman"/>
          <w:lang w:val="ru-RU"/>
        </w:rPr>
        <w:t>П</w:t>
      </w:r>
      <w:proofErr w:type="spellStart"/>
      <w:r w:rsidR="00176934" w:rsidRPr="00C90D29">
        <w:rPr>
          <w:rFonts w:cs="Times New Roman"/>
        </w:rPr>
        <w:t>редприятия</w:t>
      </w:r>
      <w:proofErr w:type="spellEnd"/>
      <w:r w:rsidR="00176934" w:rsidRPr="00C90D29">
        <w:rPr>
          <w:rFonts w:cs="Times New Roman"/>
        </w:rPr>
        <w:t>.</w:t>
      </w:r>
      <w:r w:rsidR="00176934" w:rsidRPr="00C90D29">
        <w:rPr>
          <w:rFonts w:eastAsia="Times New Roman" w:cs="Times New Roman"/>
        </w:rPr>
        <w:t xml:space="preserve"> </w:t>
      </w:r>
    </w:p>
    <w:p w:rsidR="008F54C6" w:rsidRPr="00C90D29" w:rsidRDefault="008F54C6" w:rsidP="00616898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90D29">
        <w:rPr>
          <w:rFonts w:ascii="Times New Roman" w:eastAsia="Times New Roman" w:hAnsi="Times New Roman" w:cs="Times New Roman"/>
        </w:rPr>
        <w:t xml:space="preserve">    -</w:t>
      </w:r>
      <w:r w:rsidRPr="00C90D29">
        <w:rPr>
          <w:rFonts w:ascii="Times New Roman" w:hAnsi="Times New Roman" w:cs="Times New Roman"/>
        </w:rPr>
        <w:t xml:space="preserve"> </w:t>
      </w:r>
      <w:r w:rsidRPr="00C90D29">
        <w:rPr>
          <w:rFonts w:ascii="Times New Roman" w:hAnsi="Times New Roman" w:cs="Times New Roman"/>
          <w:color w:val="222222"/>
        </w:rPr>
        <w:t xml:space="preserve">Предприятием  </w:t>
      </w:r>
      <w:r w:rsidRPr="00C90D29">
        <w:rPr>
          <w:rFonts w:ascii="Times New Roman" w:hAnsi="Times New Roman" w:cs="Times New Roman"/>
          <w:iCs/>
        </w:rPr>
        <w:t xml:space="preserve">не согласована с Управлением Ветеринарии по Орловской области крупная сделка на сумму 914,9 тыс. рублей </w:t>
      </w:r>
      <w:r w:rsidRPr="00C90D29">
        <w:rPr>
          <w:rFonts w:ascii="Times New Roman" w:hAnsi="Times New Roman" w:cs="Times New Roman"/>
          <w:color w:val="222222"/>
        </w:rPr>
        <w:t xml:space="preserve">на поставку нефтепродуктов </w:t>
      </w:r>
      <w:r w:rsidRPr="00C90D29">
        <w:rPr>
          <w:rFonts w:ascii="Times New Roman" w:hAnsi="Times New Roman" w:cs="Times New Roman"/>
          <w:iCs/>
        </w:rPr>
        <w:t>от поставщик</w:t>
      </w:r>
      <w:proofErr w:type="gramStart"/>
      <w:r w:rsidRPr="00C90D29">
        <w:rPr>
          <w:rFonts w:ascii="Times New Roman" w:hAnsi="Times New Roman" w:cs="Times New Roman"/>
          <w:iCs/>
        </w:rPr>
        <w:t>а ООО</w:t>
      </w:r>
      <w:proofErr w:type="gramEnd"/>
      <w:r w:rsidRPr="00C90D29">
        <w:rPr>
          <w:rFonts w:ascii="Times New Roman" w:hAnsi="Times New Roman" w:cs="Times New Roman"/>
          <w:iCs/>
        </w:rPr>
        <w:t xml:space="preserve"> «РН-Карт-Орел».</w:t>
      </w:r>
      <w:r w:rsidRPr="00C90D29">
        <w:rPr>
          <w:rFonts w:ascii="Times New Roman" w:hAnsi="Times New Roman" w:cs="Times New Roman"/>
          <w:color w:val="222222"/>
        </w:rPr>
        <w:t xml:space="preserve"> </w:t>
      </w:r>
    </w:p>
    <w:p w:rsidR="00D754BA" w:rsidRPr="00C90D29" w:rsidRDefault="00757546" w:rsidP="00616898">
      <w:pPr>
        <w:pStyle w:val="Standard"/>
        <w:ind w:right="-143" w:firstLine="567"/>
        <w:jc w:val="both"/>
        <w:rPr>
          <w:rFonts w:cs="Times New Roman"/>
          <w:bCs/>
          <w:i/>
          <w:shd w:val="clear" w:color="auto" w:fill="FFFFFF"/>
          <w:lang w:val="ru-RU"/>
        </w:rPr>
      </w:pPr>
      <w:r w:rsidRPr="00C90D29">
        <w:rPr>
          <w:rFonts w:cs="Times New Roman"/>
          <w:lang w:val="ru-RU"/>
        </w:rPr>
        <w:t xml:space="preserve"> </w:t>
      </w:r>
      <w:r w:rsidR="008F54C6" w:rsidRPr="00C90D29">
        <w:rPr>
          <w:rFonts w:cs="Times New Roman"/>
          <w:lang w:val="ru-RU"/>
        </w:rPr>
        <w:t>2.</w:t>
      </w:r>
      <w:r w:rsidR="008F54C6" w:rsidRPr="00C90D29">
        <w:rPr>
          <w:rStyle w:val="a9"/>
          <w:sz w:val="24"/>
          <w:szCs w:val="24"/>
        </w:rPr>
        <w:t xml:space="preserve"> </w:t>
      </w:r>
      <w:r w:rsidR="008F54C6" w:rsidRPr="00C90D29">
        <w:rPr>
          <w:rStyle w:val="14pt"/>
          <w:b w:val="0"/>
          <w:i/>
          <w:sz w:val="24"/>
          <w:szCs w:val="24"/>
        </w:rPr>
        <w:t xml:space="preserve">В </w:t>
      </w:r>
      <w:r w:rsidR="00D754BA" w:rsidRPr="00C90D29">
        <w:rPr>
          <w:rStyle w:val="14pt"/>
          <w:b w:val="0"/>
          <w:i/>
          <w:sz w:val="24"/>
          <w:szCs w:val="24"/>
          <w:lang w:val="ru-RU"/>
        </w:rPr>
        <w:t xml:space="preserve"> нарушение </w:t>
      </w:r>
      <w:r w:rsidR="00D754BA" w:rsidRPr="00C90D29">
        <w:rPr>
          <w:rFonts w:cs="Times New Roman"/>
          <w:i/>
          <w:lang w:val="ru-RU"/>
        </w:rPr>
        <w:t xml:space="preserve">  законодательства </w:t>
      </w:r>
      <w:proofErr w:type="spellStart"/>
      <w:r w:rsidR="00D754BA" w:rsidRPr="00C90D29">
        <w:rPr>
          <w:rFonts w:cs="Times New Roman"/>
          <w:bCs/>
          <w:i/>
          <w:shd w:val="clear" w:color="auto" w:fill="FFFFFF"/>
        </w:rPr>
        <w:t>по</w:t>
      </w:r>
      <w:proofErr w:type="spellEnd"/>
      <w:r w:rsidR="00D754BA" w:rsidRPr="00C90D29">
        <w:rPr>
          <w:rFonts w:cs="Times New Roman"/>
          <w:bCs/>
          <w:i/>
          <w:shd w:val="clear" w:color="auto" w:fill="FFFFFF"/>
        </w:rPr>
        <w:t xml:space="preserve"> </w:t>
      </w:r>
      <w:proofErr w:type="spellStart"/>
      <w:r w:rsidR="00D754BA" w:rsidRPr="00C90D29">
        <w:rPr>
          <w:rFonts w:cs="Times New Roman"/>
          <w:bCs/>
          <w:i/>
          <w:shd w:val="clear" w:color="auto" w:fill="FFFFFF"/>
        </w:rPr>
        <w:t>бухгалтерскому</w:t>
      </w:r>
      <w:proofErr w:type="spellEnd"/>
      <w:r w:rsidR="00D754BA" w:rsidRPr="00C90D29">
        <w:rPr>
          <w:rFonts w:cs="Times New Roman"/>
          <w:bCs/>
          <w:i/>
          <w:shd w:val="clear" w:color="auto" w:fill="FFFFFF"/>
        </w:rPr>
        <w:t xml:space="preserve"> </w:t>
      </w:r>
      <w:proofErr w:type="spellStart"/>
      <w:r w:rsidR="00D754BA" w:rsidRPr="00C90D29">
        <w:rPr>
          <w:rFonts w:cs="Times New Roman"/>
          <w:bCs/>
          <w:i/>
          <w:shd w:val="clear" w:color="auto" w:fill="FFFFFF"/>
        </w:rPr>
        <w:t>учету</w:t>
      </w:r>
      <w:proofErr w:type="spellEnd"/>
      <w:r w:rsidR="00D754BA" w:rsidRPr="00C90D29">
        <w:rPr>
          <w:rFonts w:cs="Times New Roman"/>
          <w:bCs/>
          <w:i/>
          <w:shd w:val="clear" w:color="auto" w:fill="FFFFFF"/>
          <w:lang w:val="ru-RU"/>
        </w:rPr>
        <w:t>:</w:t>
      </w:r>
    </w:p>
    <w:p w:rsidR="008F54C6" w:rsidRPr="00C90D29" w:rsidRDefault="00100EE3" w:rsidP="00616898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851"/>
        <w:jc w:val="both"/>
        <w:rPr>
          <w:rFonts w:eastAsia="Times New Roman" w:cs="Times New Roman"/>
        </w:rPr>
      </w:pPr>
      <w:r w:rsidRPr="00C90D29">
        <w:rPr>
          <w:rStyle w:val="14pt"/>
          <w:b w:val="0"/>
          <w:sz w:val="24"/>
          <w:szCs w:val="24"/>
          <w:lang w:val="ru-RU"/>
        </w:rPr>
        <w:t>-</w:t>
      </w:r>
      <w:r w:rsidR="008F54C6" w:rsidRPr="00C90D29">
        <w:rPr>
          <w:rStyle w:val="14pt"/>
          <w:b w:val="0"/>
          <w:sz w:val="24"/>
          <w:szCs w:val="24"/>
          <w:lang w:val="ru-RU"/>
        </w:rPr>
        <w:t>Предприятием не в полном объёме</w:t>
      </w:r>
      <w:r w:rsidR="008F54C6" w:rsidRPr="00C90D29">
        <w:rPr>
          <w:rStyle w:val="14pt"/>
          <w:sz w:val="24"/>
          <w:szCs w:val="24"/>
          <w:lang w:val="ru-RU"/>
        </w:rPr>
        <w:t xml:space="preserve"> </w:t>
      </w:r>
      <w:proofErr w:type="spellStart"/>
      <w:r w:rsidR="008F54C6" w:rsidRPr="00C90D29">
        <w:rPr>
          <w:rFonts w:cs="Times New Roman"/>
        </w:rPr>
        <w:t>проведена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обязательная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инвентаризация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расчетов</w:t>
      </w:r>
      <w:proofErr w:type="spellEnd"/>
      <w:r w:rsidR="008F54C6" w:rsidRPr="00C90D29">
        <w:rPr>
          <w:rFonts w:cs="Times New Roman"/>
        </w:rPr>
        <w:t xml:space="preserve"> с </w:t>
      </w:r>
      <w:proofErr w:type="spellStart"/>
      <w:r w:rsidR="008F54C6" w:rsidRPr="00C90D29">
        <w:rPr>
          <w:rFonts w:cs="Times New Roman"/>
        </w:rPr>
        <w:t>заказчиками</w:t>
      </w:r>
      <w:proofErr w:type="spellEnd"/>
      <w:r w:rsidR="008F54C6" w:rsidRPr="00C90D29">
        <w:rPr>
          <w:rFonts w:cs="Times New Roman"/>
        </w:rPr>
        <w:t xml:space="preserve">, </w:t>
      </w:r>
      <w:proofErr w:type="spellStart"/>
      <w:r w:rsidR="008F54C6" w:rsidRPr="00C90D29">
        <w:rPr>
          <w:rFonts w:cs="Times New Roman"/>
        </w:rPr>
        <w:t>прочими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дебиторами</w:t>
      </w:r>
      <w:proofErr w:type="spellEnd"/>
      <w:r w:rsidR="008F54C6" w:rsidRPr="00C90D29">
        <w:rPr>
          <w:rFonts w:cs="Times New Roman"/>
        </w:rPr>
        <w:t xml:space="preserve"> и </w:t>
      </w:r>
      <w:proofErr w:type="spellStart"/>
      <w:r w:rsidR="008F54C6" w:rsidRPr="00C90D29">
        <w:rPr>
          <w:rFonts w:cs="Times New Roman"/>
        </w:rPr>
        <w:t>кредиторами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перед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составлением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годовой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бухгалтерской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отчетности</w:t>
      </w:r>
      <w:proofErr w:type="spellEnd"/>
      <w:r w:rsidR="008F54C6" w:rsidRPr="00C90D29">
        <w:rPr>
          <w:rFonts w:cs="Times New Roman"/>
          <w:lang w:val="ru-RU"/>
        </w:rPr>
        <w:t xml:space="preserve"> за 2016 год</w:t>
      </w:r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для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проверки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обоснованности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сумм</w:t>
      </w:r>
      <w:proofErr w:type="spellEnd"/>
      <w:r w:rsidR="008F54C6" w:rsidRPr="00C90D29">
        <w:rPr>
          <w:rFonts w:cs="Times New Roman"/>
        </w:rPr>
        <w:t xml:space="preserve">, </w:t>
      </w:r>
      <w:proofErr w:type="spellStart"/>
      <w:r w:rsidR="008F54C6" w:rsidRPr="00C90D29">
        <w:rPr>
          <w:rFonts w:cs="Times New Roman"/>
        </w:rPr>
        <w:t>числящихся</w:t>
      </w:r>
      <w:proofErr w:type="spellEnd"/>
      <w:r w:rsidR="008F54C6" w:rsidRPr="00C90D29">
        <w:rPr>
          <w:rFonts w:cs="Times New Roman"/>
        </w:rPr>
        <w:t xml:space="preserve"> в </w:t>
      </w:r>
      <w:proofErr w:type="spellStart"/>
      <w:r w:rsidR="008F54C6" w:rsidRPr="00C90D29">
        <w:rPr>
          <w:rFonts w:cs="Times New Roman"/>
        </w:rPr>
        <w:t>бухгалтерском</w:t>
      </w:r>
      <w:proofErr w:type="spellEnd"/>
      <w:r w:rsidR="008F54C6" w:rsidRPr="00C90D29">
        <w:rPr>
          <w:rFonts w:cs="Times New Roman"/>
        </w:rPr>
        <w:t xml:space="preserve"> </w:t>
      </w:r>
      <w:proofErr w:type="spellStart"/>
      <w:r w:rsidR="008F54C6" w:rsidRPr="00C90D29">
        <w:rPr>
          <w:rFonts w:cs="Times New Roman"/>
        </w:rPr>
        <w:t>учете</w:t>
      </w:r>
      <w:proofErr w:type="spellEnd"/>
      <w:r w:rsidR="00757546" w:rsidRPr="00C90D29">
        <w:rPr>
          <w:rFonts w:cs="Times New Roman"/>
          <w:lang w:val="ru-RU"/>
        </w:rPr>
        <w:t xml:space="preserve">, что повлекло образование нереальной к взысканию </w:t>
      </w:r>
      <w:r w:rsidR="00C434A8">
        <w:rPr>
          <w:rFonts w:cs="Times New Roman"/>
          <w:lang w:val="ru-RU"/>
        </w:rPr>
        <w:t xml:space="preserve">дебиторской </w:t>
      </w:r>
      <w:r w:rsidR="00757546" w:rsidRPr="00C90D29">
        <w:rPr>
          <w:rFonts w:cs="Times New Roman"/>
          <w:lang w:val="ru-RU"/>
        </w:rPr>
        <w:t>задолженности</w:t>
      </w:r>
      <w:r w:rsidR="008F54C6" w:rsidRPr="00C90D29">
        <w:rPr>
          <w:rFonts w:cs="Times New Roman"/>
          <w:lang w:val="ru-RU"/>
        </w:rPr>
        <w:t>.</w:t>
      </w:r>
    </w:p>
    <w:p w:rsidR="008F54C6" w:rsidRPr="00C90D29" w:rsidRDefault="00100EE3" w:rsidP="00616898">
      <w:pPr>
        <w:pStyle w:val="Standard"/>
        <w:tabs>
          <w:tab w:val="left" w:pos="1035"/>
          <w:tab w:val="left" w:pos="1065"/>
        </w:tabs>
        <w:ind w:right="-1" w:firstLine="567"/>
        <w:jc w:val="both"/>
        <w:rPr>
          <w:rFonts w:cs="Times New Roman"/>
          <w:color w:val="000000"/>
          <w:lang w:val="ru-RU"/>
        </w:rPr>
      </w:pPr>
      <w:r w:rsidRPr="00C90D29">
        <w:rPr>
          <w:rFonts w:cs="Times New Roman"/>
          <w:color w:val="000000"/>
          <w:lang w:val="ru-RU"/>
        </w:rPr>
        <w:t xml:space="preserve">  -</w:t>
      </w:r>
      <w:r w:rsidR="008F54C6" w:rsidRPr="00C90D29">
        <w:rPr>
          <w:rFonts w:cs="Times New Roman"/>
          <w:color w:val="000000"/>
        </w:rPr>
        <w:t xml:space="preserve"> </w:t>
      </w:r>
      <w:r w:rsidR="008F54C6" w:rsidRPr="00C90D29">
        <w:rPr>
          <w:rFonts w:cs="Times New Roman"/>
          <w:color w:val="000000"/>
          <w:lang w:val="ru-RU"/>
        </w:rPr>
        <w:t xml:space="preserve">Предприятием недостоверно отражена информация в бухгалтерском балансе на 31.12.2016г. по строке 1340 «Переоценка </w:t>
      </w:r>
      <w:proofErr w:type="spellStart"/>
      <w:r w:rsidR="008F54C6" w:rsidRPr="00C90D29">
        <w:rPr>
          <w:rFonts w:cs="Times New Roman"/>
          <w:color w:val="000000"/>
          <w:lang w:val="ru-RU"/>
        </w:rPr>
        <w:t>внеоборотных</w:t>
      </w:r>
      <w:proofErr w:type="spellEnd"/>
      <w:r w:rsidR="008F54C6" w:rsidRPr="00C90D29">
        <w:rPr>
          <w:rFonts w:cs="Times New Roman"/>
          <w:color w:val="000000"/>
          <w:lang w:val="ru-RU"/>
        </w:rPr>
        <w:t xml:space="preserve"> активов»,  что повлекло искажение </w:t>
      </w:r>
      <w:r w:rsidR="008F54C6" w:rsidRPr="00C90D29">
        <w:rPr>
          <w:rFonts w:cs="Times New Roman"/>
          <w:color w:val="000000"/>
          <w:lang w:val="ru-RU"/>
        </w:rPr>
        <w:lastRenderedPageBreak/>
        <w:t>баланса по строке 1340 в сторону увеличения и строке 1350 в сторону уменьшения, на сумму 5 598,0 тыс. рублей.</w:t>
      </w:r>
      <w:r w:rsidR="008F54C6" w:rsidRPr="00C90D29">
        <w:rPr>
          <w:rFonts w:cs="Times New Roman"/>
        </w:rPr>
        <w:t xml:space="preserve"> </w:t>
      </w:r>
    </w:p>
    <w:p w:rsidR="00D754BA" w:rsidRPr="00C90D29" w:rsidRDefault="00D754BA" w:rsidP="00616898">
      <w:pPr>
        <w:pStyle w:val="Standard"/>
        <w:tabs>
          <w:tab w:val="left" w:pos="392"/>
          <w:tab w:val="left" w:pos="1670"/>
        </w:tabs>
        <w:ind w:right="-143" w:firstLine="567"/>
        <w:jc w:val="both"/>
        <w:rPr>
          <w:rFonts w:cs="Times New Roman"/>
          <w:lang w:val="ru-RU"/>
        </w:rPr>
      </w:pPr>
      <w:r w:rsidRPr="00C90D29">
        <w:rPr>
          <w:rFonts w:eastAsia="Times New Roman" w:cs="Times New Roman"/>
          <w:lang w:val="ru-RU"/>
        </w:rPr>
        <w:t>-</w:t>
      </w:r>
      <w:r w:rsidRPr="00C90D29">
        <w:rPr>
          <w:rFonts w:cs="Times New Roman"/>
          <w:lang w:val="ru-RU"/>
        </w:rPr>
        <w:t xml:space="preserve">   </w:t>
      </w:r>
      <w:proofErr w:type="spellStart"/>
      <w:r w:rsidRPr="00C90D29">
        <w:rPr>
          <w:rFonts w:cs="Times New Roman"/>
        </w:rPr>
        <w:t>дебиторская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задолженность</w:t>
      </w:r>
      <w:proofErr w:type="spellEnd"/>
      <w:r w:rsidRPr="00C90D29">
        <w:rPr>
          <w:rFonts w:cs="Times New Roman"/>
        </w:rPr>
        <w:t xml:space="preserve">, </w:t>
      </w:r>
      <w:proofErr w:type="spellStart"/>
      <w:r w:rsidRPr="00C90D29">
        <w:rPr>
          <w:rFonts w:cs="Times New Roman"/>
        </w:rPr>
        <w:t>нереальная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для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взыскания</w:t>
      </w:r>
      <w:proofErr w:type="spellEnd"/>
      <w:r w:rsidRPr="00C90D29">
        <w:rPr>
          <w:rFonts w:cs="Times New Roman"/>
          <w:lang w:val="ru-RU"/>
        </w:rPr>
        <w:t xml:space="preserve"> </w:t>
      </w:r>
      <w:r w:rsidRPr="00C90D29">
        <w:rPr>
          <w:rFonts w:cs="Times New Roman"/>
          <w:color w:val="000000"/>
          <w:shd w:val="clear" w:color="auto" w:fill="FFFFFF"/>
        </w:rPr>
        <w:t xml:space="preserve">в  </w:t>
      </w:r>
      <w:proofErr w:type="spellStart"/>
      <w:r w:rsidRPr="00C90D29">
        <w:rPr>
          <w:rFonts w:cs="Times New Roman"/>
          <w:color w:val="000000"/>
          <w:shd w:val="clear" w:color="auto" w:fill="FFFFFF"/>
        </w:rPr>
        <w:t>размере</w:t>
      </w:r>
      <w:proofErr w:type="spellEnd"/>
      <w:r w:rsidRPr="00C90D29">
        <w:rPr>
          <w:rFonts w:cs="Times New Roman"/>
          <w:color w:val="000000"/>
          <w:shd w:val="clear" w:color="auto" w:fill="FFFFFF"/>
        </w:rPr>
        <w:t xml:space="preserve"> 686,9 </w:t>
      </w:r>
      <w:proofErr w:type="spellStart"/>
      <w:r w:rsidRPr="00C90D29">
        <w:rPr>
          <w:rFonts w:cs="Times New Roman"/>
          <w:color w:val="000000"/>
          <w:shd w:val="clear" w:color="auto" w:fill="FFFFFF"/>
        </w:rPr>
        <w:t>тыс</w:t>
      </w:r>
      <w:proofErr w:type="spellEnd"/>
      <w:r w:rsidRPr="00C90D29">
        <w:rPr>
          <w:rFonts w:cs="Times New Roman"/>
          <w:color w:val="000000"/>
          <w:shd w:val="clear" w:color="auto" w:fill="FFFFFF"/>
          <w:lang w:val="ru-RU"/>
        </w:rPr>
        <w:t>. рублей</w:t>
      </w:r>
      <w:r w:rsidRPr="00C90D29">
        <w:rPr>
          <w:rFonts w:cs="Times New Roman"/>
        </w:rPr>
        <w:t xml:space="preserve">, </w:t>
      </w:r>
      <w:proofErr w:type="spellStart"/>
      <w:r w:rsidRPr="00C90D29">
        <w:rPr>
          <w:rFonts w:cs="Times New Roman"/>
        </w:rPr>
        <w:t>не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была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списана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Предприятием</w:t>
      </w:r>
      <w:proofErr w:type="spellEnd"/>
      <w:r w:rsidRPr="00C90D29">
        <w:rPr>
          <w:rFonts w:cs="Times New Roman"/>
          <w:lang w:val="ru-RU"/>
        </w:rPr>
        <w:t>,</w:t>
      </w:r>
      <w:r w:rsidRPr="00C90D29">
        <w:rPr>
          <w:rFonts w:cs="Times New Roman"/>
        </w:rPr>
        <w:t xml:space="preserve"> и </w:t>
      </w:r>
      <w:proofErr w:type="spellStart"/>
      <w:r w:rsidRPr="00C90D29">
        <w:rPr>
          <w:rFonts w:cs="Times New Roman"/>
        </w:rPr>
        <w:t>отражена</w:t>
      </w:r>
      <w:proofErr w:type="spellEnd"/>
      <w:r w:rsidRPr="00C90D29">
        <w:rPr>
          <w:rFonts w:cs="Times New Roman"/>
        </w:rPr>
        <w:t xml:space="preserve"> в </w:t>
      </w:r>
      <w:proofErr w:type="spellStart"/>
      <w:r w:rsidRPr="00C90D29">
        <w:rPr>
          <w:rFonts w:cs="Times New Roman"/>
        </w:rPr>
        <w:t>бухгалтерской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отчетности</w:t>
      </w:r>
      <w:proofErr w:type="spellEnd"/>
      <w:r w:rsidRPr="00C90D29">
        <w:rPr>
          <w:rFonts w:cs="Times New Roman"/>
        </w:rPr>
        <w:t xml:space="preserve"> </w:t>
      </w:r>
      <w:proofErr w:type="spellStart"/>
      <w:r w:rsidRPr="00C90D29">
        <w:rPr>
          <w:rFonts w:cs="Times New Roman"/>
        </w:rPr>
        <w:t>на</w:t>
      </w:r>
      <w:proofErr w:type="spellEnd"/>
      <w:r w:rsidRPr="00C90D29">
        <w:rPr>
          <w:rFonts w:cs="Times New Roman"/>
        </w:rPr>
        <w:t xml:space="preserve"> 01.01.2017г</w:t>
      </w:r>
      <w:r w:rsidRPr="00C90D29">
        <w:rPr>
          <w:rFonts w:cs="Times New Roman"/>
          <w:lang w:val="ru-RU"/>
        </w:rPr>
        <w:t>.</w:t>
      </w:r>
    </w:p>
    <w:p w:rsidR="00D754BA" w:rsidRPr="00C90D29" w:rsidRDefault="00D754BA" w:rsidP="00616898">
      <w:pPr>
        <w:pStyle w:val="1"/>
        <w:numPr>
          <w:ilvl w:val="0"/>
          <w:numId w:val="0"/>
        </w:numPr>
        <w:shd w:val="clear" w:color="auto" w:fill="FFFFFF"/>
        <w:tabs>
          <w:tab w:val="left" w:pos="0"/>
        </w:tabs>
        <w:ind w:firstLine="567"/>
        <w:jc w:val="both"/>
        <w:rPr>
          <w:sz w:val="24"/>
        </w:rPr>
      </w:pPr>
      <w:r w:rsidRPr="00C90D29">
        <w:rPr>
          <w:sz w:val="24"/>
        </w:rPr>
        <w:t>- выдача наличных денег под отчет сотрудникам предприятия</w:t>
      </w:r>
      <w:r w:rsidRPr="00C90D29">
        <w:rPr>
          <w:b/>
          <w:sz w:val="24"/>
        </w:rPr>
        <w:t xml:space="preserve"> </w:t>
      </w:r>
      <w:r w:rsidRPr="00C90D29">
        <w:rPr>
          <w:sz w:val="24"/>
        </w:rPr>
        <w:t>систематически осуществлялась при имеющейся за подотчетным лицом задолженности по денежным средствам, полученным ранее в подотчет.</w:t>
      </w:r>
    </w:p>
    <w:p w:rsidR="00D754BA" w:rsidRPr="00C90D29" w:rsidRDefault="00D754BA" w:rsidP="00616898">
      <w:pPr>
        <w:tabs>
          <w:tab w:val="left" w:pos="6780"/>
        </w:tabs>
        <w:ind w:firstLine="567"/>
        <w:jc w:val="both"/>
        <w:rPr>
          <w:rFonts w:ascii="Times New Roman" w:hAnsi="Times New Roman" w:cs="Times New Roman"/>
          <w:lang w:eastAsia="ar-SA"/>
        </w:rPr>
      </w:pPr>
      <w:r w:rsidRPr="00C90D29">
        <w:rPr>
          <w:rFonts w:ascii="Times New Roman" w:hAnsi="Times New Roman" w:cs="Times New Roman"/>
          <w:spacing w:val="2"/>
        </w:rPr>
        <w:t xml:space="preserve">- </w:t>
      </w:r>
      <w:r w:rsidRPr="00C90D29">
        <w:rPr>
          <w:rFonts w:ascii="Times New Roman" w:hAnsi="Times New Roman" w:cs="Times New Roman"/>
          <w:shd w:val="clear" w:color="auto" w:fill="FFFFFF"/>
        </w:rPr>
        <w:t>в</w:t>
      </w:r>
      <w:r w:rsidRPr="00C90D29">
        <w:rPr>
          <w:rFonts w:ascii="Times New Roman" w:hAnsi="Times New Roman" w:cs="Times New Roman"/>
          <w:bCs/>
        </w:rPr>
        <w:t xml:space="preserve">ыручка от реализации продукции и услуг, </w:t>
      </w:r>
      <w:r w:rsidRPr="00C90D29">
        <w:rPr>
          <w:rFonts w:ascii="Times New Roman" w:hAnsi="Times New Roman" w:cs="Times New Roman"/>
        </w:rPr>
        <w:t xml:space="preserve">минуя расчетные счета Предприятия, </w:t>
      </w:r>
      <w:r w:rsidRPr="00C90D29">
        <w:rPr>
          <w:rFonts w:ascii="Times New Roman" w:hAnsi="Times New Roman" w:cs="Times New Roman"/>
          <w:bCs/>
        </w:rPr>
        <w:t xml:space="preserve">поступала в кассу Предприятия (6 898,2тыс. рублей), откуда </w:t>
      </w:r>
      <w:r w:rsidRPr="00C90D29">
        <w:rPr>
          <w:rFonts w:ascii="Times New Roman" w:hAnsi="Times New Roman" w:cs="Times New Roman"/>
        </w:rPr>
        <w:t>производились расчеты с подрядчиками и различными кредиторами, приобретались товары на хозяйственные нужды. Кроме этого выручка от реализации услуг и продукции перечислялась через оплату третьих лиц (покупателей услуг) кредиторам Предприятия (</w:t>
      </w:r>
      <w:r w:rsidRPr="00C90D29">
        <w:rPr>
          <w:rFonts w:ascii="Times New Roman" w:hAnsi="Times New Roman" w:cs="Times New Roman"/>
          <w:bCs/>
        </w:rPr>
        <w:t>5 965,3 тыс. рублей)</w:t>
      </w:r>
      <w:r w:rsidRPr="00C90D29">
        <w:rPr>
          <w:rFonts w:ascii="Times New Roman" w:hAnsi="Times New Roman" w:cs="Times New Roman"/>
        </w:rPr>
        <w:t xml:space="preserve">. </w:t>
      </w:r>
    </w:p>
    <w:p w:rsidR="00100EE3" w:rsidRPr="00C90D29" w:rsidRDefault="00100EE3" w:rsidP="00616898">
      <w:pPr>
        <w:jc w:val="both"/>
        <w:rPr>
          <w:rFonts w:ascii="Times New Roman" w:hAnsi="Times New Roman" w:cs="Times New Roman"/>
          <w:i/>
          <w:lang w:eastAsia="ar-SA"/>
        </w:rPr>
      </w:pPr>
      <w:r w:rsidRPr="00C90D29">
        <w:rPr>
          <w:rFonts w:ascii="Times New Roman" w:hAnsi="Times New Roman" w:cs="Times New Roman"/>
          <w:i/>
        </w:rPr>
        <w:t xml:space="preserve">         </w:t>
      </w:r>
      <w:r w:rsidR="00AD767D">
        <w:rPr>
          <w:rFonts w:ascii="Times New Roman" w:hAnsi="Times New Roman" w:cs="Times New Roman"/>
          <w:i/>
        </w:rPr>
        <w:t>3</w:t>
      </w:r>
      <w:r w:rsidRPr="00C90D29">
        <w:rPr>
          <w:rFonts w:ascii="Times New Roman" w:hAnsi="Times New Roman" w:cs="Times New Roman"/>
          <w:i/>
        </w:rPr>
        <w:t>. В нарушение  Положений Федерального закона 223- ФЗ от 18.07.2011г</w:t>
      </w:r>
      <w:proofErr w:type="gramStart"/>
      <w:r w:rsidRPr="00C90D29">
        <w:rPr>
          <w:rFonts w:ascii="Times New Roman" w:hAnsi="Times New Roman" w:cs="Times New Roman"/>
          <w:i/>
        </w:rPr>
        <w:t>.</w:t>
      </w:r>
      <w:r w:rsidR="00757546" w:rsidRPr="00C90D29">
        <w:rPr>
          <w:rFonts w:ascii="Times New Roman" w:hAnsi="Times New Roman" w:cs="Times New Roman"/>
          <w:i/>
        </w:rPr>
        <w:t>(</w:t>
      </w:r>
      <w:proofErr w:type="gramEnd"/>
      <w:r w:rsidR="00757546" w:rsidRPr="00C90D29">
        <w:rPr>
          <w:rFonts w:ascii="Times New Roman" w:hAnsi="Times New Roman" w:cs="Times New Roman"/>
        </w:rPr>
        <w:t xml:space="preserve"> ч.15 ст.4, ч.19 ст.4, п. 3 ч. 9 ст. 4).</w:t>
      </w:r>
    </w:p>
    <w:p w:rsidR="00176934" w:rsidRPr="00C90D29" w:rsidRDefault="00100EE3" w:rsidP="00616898">
      <w:pPr>
        <w:pStyle w:val="Standard"/>
        <w:ind w:right="-143" w:firstLine="567"/>
        <w:jc w:val="both"/>
        <w:rPr>
          <w:rFonts w:cs="Times New Roman"/>
          <w:lang w:val="ru-RU"/>
        </w:rPr>
      </w:pPr>
      <w:r w:rsidRPr="00C90D29">
        <w:rPr>
          <w:rFonts w:cs="Times New Roman"/>
          <w:lang w:val="ru-RU"/>
        </w:rPr>
        <w:t>-</w:t>
      </w:r>
      <w:r w:rsidR="00176934" w:rsidRPr="00C90D29">
        <w:rPr>
          <w:rFonts w:cs="Times New Roman"/>
        </w:rPr>
        <w:t xml:space="preserve">  в </w:t>
      </w:r>
      <w:proofErr w:type="spellStart"/>
      <w:r w:rsidR="00176934" w:rsidRPr="00C90D29">
        <w:rPr>
          <w:rFonts w:cs="Times New Roman"/>
        </w:rPr>
        <w:t>информации</w:t>
      </w:r>
      <w:proofErr w:type="spellEnd"/>
      <w:r w:rsidR="00176934" w:rsidRPr="00C90D29">
        <w:rPr>
          <w:rFonts w:cs="Times New Roman"/>
        </w:rPr>
        <w:t xml:space="preserve">, </w:t>
      </w:r>
      <w:proofErr w:type="spellStart"/>
      <w:r w:rsidR="00176934" w:rsidRPr="00C90D29">
        <w:rPr>
          <w:rFonts w:cs="Times New Roman"/>
        </w:rPr>
        <w:t>размещенной</w:t>
      </w:r>
      <w:proofErr w:type="spellEnd"/>
      <w:r w:rsidR="00176934" w:rsidRPr="00C90D29">
        <w:rPr>
          <w:rFonts w:cs="Times New Roman"/>
        </w:rPr>
        <w:t xml:space="preserve"> в ЕИС </w:t>
      </w:r>
      <w:hyperlink r:id="rId8" w:history="1">
        <w:r w:rsidR="00176934" w:rsidRPr="00C90D29">
          <w:rPr>
            <w:rStyle w:val="aa"/>
            <w:rFonts w:cs="Times New Roman"/>
            <w:color w:val="auto"/>
            <w:u w:val="none"/>
            <w:lang w:val="en-US"/>
          </w:rPr>
          <w:t>www</w:t>
        </w:r>
        <w:r w:rsidR="00176934" w:rsidRPr="00C90D29">
          <w:rPr>
            <w:rStyle w:val="aa"/>
            <w:rFonts w:cs="Times New Roman"/>
            <w:color w:val="auto"/>
            <w:u w:val="none"/>
          </w:rPr>
          <w:t>.</w:t>
        </w:r>
        <w:proofErr w:type="spellStart"/>
        <w:r w:rsidR="00176934" w:rsidRPr="00C90D29">
          <w:rPr>
            <w:rStyle w:val="aa"/>
            <w:rFonts w:cs="Times New Roman"/>
            <w:color w:val="auto"/>
            <w:u w:val="none"/>
            <w:lang w:val="en-US"/>
          </w:rPr>
          <w:t>zakupki</w:t>
        </w:r>
        <w:proofErr w:type="spellEnd"/>
        <w:r w:rsidR="00176934" w:rsidRPr="00C90D29">
          <w:rPr>
            <w:rStyle w:val="aa"/>
            <w:rFonts w:cs="Times New Roman"/>
            <w:color w:val="auto"/>
            <w:u w:val="none"/>
          </w:rPr>
          <w:t>.</w:t>
        </w:r>
        <w:proofErr w:type="spellStart"/>
        <w:r w:rsidR="00176934" w:rsidRPr="00C90D29">
          <w:rPr>
            <w:rStyle w:val="aa"/>
            <w:rFonts w:cs="Times New Roman"/>
            <w:color w:val="auto"/>
            <w:u w:val="none"/>
            <w:lang w:val="en-US"/>
          </w:rPr>
          <w:t>gov</w:t>
        </w:r>
        <w:proofErr w:type="spellEnd"/>
        <w:r w:rsidR="00176934" w:rsidRPr="00C90D29">
          <w:rPr>
            <w:rStyle w:val="aa"/>
            <w:rFonts w:cs="Times New Roman"/>
            <w:color w:val="auto"/>
            <w:u w:val="none"/>
          </w:rPr>
          <w:t>.</w:t>
        </w:r>
        <w:proofErr w:type="spellStart"/>
        <w:r w:rsidR="00176934" w:rsidRPr="00C90D29">
          <w:rPr>
            <w:rStyle w:val="aa"/>
            <w:rFonts w:cs="Times New Roman"/>
            <w:color w:val="auto"/>
            <w:u w:val="none"/>
            <w:lang w:val="en-US"/>
          </w:rPr>
          <w:t>ru</w:t>
        </w:r>
        <w:proofErr w:type="spellEnd"/>
      </w:hyperlink>
      <w:r w:rsidR="00176934" w:rsidRPr="00C90D29">
        <w:rPr>
          <w:rStyle w:val="aa"/>
          <w:rFonts w:cs="Times New Roman"/>
          <w:color w:val="auto"/>
        </w:rPr>
        <w:t xml:space="preserve">, </w:t>
      </w:r>
      <w:proofErr w:type="spellStart"/>
      <w:r w:rsidR="00176934" w:rsidRPr="00C90D29">
        <w:rPr>
          <w:rFonts w:cs="Times New Roman"/>
        </w:rPr>
        <w:t>установлен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факт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несоответствия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размера</w:t>
      </w:r>
      <w:proofErr w:type="spellEnd"/>
      <w:r w:rsidR="00176934" w:rsidRPr="00C90D29">
        <w:rPr>
          <w:rFonts w:cs="Times New Roman"/>
        </w:rPr>
        <w:t xml:space="preserve">  </w:t>
      </w:r>
      <w:proofErr w:type="spellStart"/>
      <w:r w:rsidR="00176934" w:rsidRPr="00C90D29">
        <w:rPr>
          <w:rFonts w:cs="Times New Roman"/>
        </w:rPr>
        <w:t>совокупного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объёма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закупок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на</w:t>
      </w:r>
      <w:proofErr w:type="spellEnd"/>
      <w:r w:rsidR="00176934" w:rsidRPr="00C90D29">
        <w:rPr>
          <w:rFonts w:cs="Times New Roman"/>
        </w:rPr>
        <w:t xml:space="preserve"> 2016 </w:t>
      </w:r>
      <w:proofErr w:type="spellStart"/>
      <w:r w:rsidR="00176934" w:rsidRPr="00C90D29">
        <w:rPr>
          <w:rFonts w:cs="Times New Roman"/>
        </w:rPr>
        <w:t>год</w:t>
      </w:r>
      <w:proofErr w:type="spellEnd"/>
      <w:r w:rsidR="00176934" w:rsidRPr="00C90D29">
        <w:rPr>
          <w:rFonts w:cs="Times New Roman"/>
        </w:rPr>
        <w:t xml:space="preserve">, </w:t>
      </w:r>
      <w:proofErr w:type="spellStart"/>
      <w:r w:rsidR="00176934" w:rsidRPr="00C90D29">
        <w:rPr>
          <w:rFonts w:cs="Times New Roman"/>
        </w:rPr>
        <w:t>фактическому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объёму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закупок</w:t>
      </w:r>
      <w:proofErr w:type="spellEnd"/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Предприятия</w:t>
      </w:r>
      <w:proofErr w:type="spellEnd"/>
      <w:r w:rsidR="00757546" w:rsidRPr="00C90D29">
        <w:rPr>
          <w:rFonts w:cs="Times New Roman"/>
          <w:lang w:val="ru-RU"/>
        </w:rPr>
        <w:t>;</w:t>
      </w:r>
      <w:r w:rsidR="00176934" w:rsidRPr="00C90D29">
        <w:rPr>
          <w:rFonts w:cs="Times New Roman"/>
        </w:rPr>
        <w:t xml:space="preserve"> </w:t>
      </w:r>
    </w:p>
    <w:p w:rsidR="00176934" w:rsidRPr="00C90D29" w:rsidRDefault="00100EE3" w:rsidP="00616898">
      <w:pPr>
        <w:pStyle w:val="Standard"/>
        <w:ind w:right="-143" w:firstLine="567"/>
        <w:jc w:val="both"/>
        <w:rPr>
          <w:rFonts w:cs="Times New Roman"/>
          <w:bCs/>
          <w:color w:val="000000"/>
          <w:lang w:val="ru-RU"/>
        </w:rPr>
      </w:pPr>
      <w:r w:rsidRPr="00C90D29">
        <w:rPr>
          <w:rFonts w:cs="Times New Roman"/>
          <w:lang w:val="ru-RU"/>
        </w:rPr>
        <w:t>-</w:t>
      </w:r>
      <w:r w:rsidR="00176934" w:rsidRPr="00C90D29">
        <w:rPr>
          <w:rFonts w:cs="Times New Roman"/>
        </w:rPr>
        <w:t xml:space="preserve"> </w:t>
      </w:r>
      <w:proofErr w:type="spellStart"/>
      <w:r w:rsidR="00176934" w:rsidRPr="00C90D29">
        <w:rPr>
          <w:rFonts w:cs="Times New Roman"/>
        </w:rPr>
        <w:t>Предприятием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не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размещались</w:t>
      </w:r>
      <w:proofErr w:type="spellEnd"/>
      <w:r w:rsidR="00176934" w:rsidRPr="00C90D29">
        <w:rPr>
          <w:rFonts w:cs="Times New Roman"/>
          <w:bCs/>
          <w:color w:val="000000"/>
        </w:rPr>
        <w:t xml:space="preserve"> в </w:t>
      </w:r>
      <w:proofErr w:type="spellStart"/>
      <w:r w:rsidR="00176934" w:rsidRPr="00C90D29">
        <w:rPr>
          <w:rFonts w:cs="Times New Roman"/>
          <w:bCs/>
          <w:color w:val="000000"/>
        </w:rPr>
        <w:t>единой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информационной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системе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сведения</w:t>
      </w:r>
      <w:proofErr w:type="spellEnd"/>
      <w:r w:rsidR="00176934" w:rsidRPr="00C90D29">
        <w:rPr>
          <w:rFonts w:cs="Times New Roman"/>
          <w:bCs/>
          <w:color w:val="000000"/>
        </w:rPr>
        <w:t xml:space="preserve"> о </w:t>
      </w:r>
      <w:proofErr w:type="spellStart"/>
      <w:r w:rsidR="00176934" w:rsidRPr="00C90D29">
        <w:rPr>
          <w:rFonts w:cs="Times New Roman"/>
          <w:bCs/>
          <w:color w:val="000000"/>
        </w:rPr>
        <w:t>количестве</w:t>
      </w:r>
      <w:proofErr w:type="spellEnd"/>
      <w:r w:rsidR="00176934" w:rsidRPr="00C90D29">
        <w:rPr>
          <w:rFonts w:cs="Times New Roman"/>
          <w:bCs/>
          <w:color w:val="000000"/>
        </w:rPr>
        <w:t xml:space="preserve"> и </w:t>
      </w:r>
      <w:proofErr w:type="spellStart"/>
      <w:r w:rsidR="00176934" w:rsidRPr="00C90D29">
        <w:rPr>
          <w:rFonts w:cs="Times New Roman"/>
          <w:bCs/>
          <w:color w:val="000000"/>
        </w:rPr>
        <w:t>об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общей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стоимости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договоров</w:t>
      </w:r>
      <w:proofErr w:type="spellEnd"/>
      <w:r w:rsidR="00176934" w:rsidRPr="00C90D29">
        <w:rPr>
          <w:rFonts w:cs="Times New Roman"/>
          <w:bCs/>
          <w:color w:val="000000"/>
        </w:rPr>
        <w:t xml:space="preserve">, </w:t>
      </w:r>
      <w:proofErr w:type="spellStart"/>
      <w:r w:rsidR="00176934" w:rsidRPr="00C90D29">
        <w:rPr>
          <w:rFonts w:cs="Times New Roman"/>
          <w:bCs/>
          <w:color w:val="000000"/>
        </w:rPr>
        <w:t>заключенных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заказчиком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по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результатам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закупки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товаров</w:t>
      </w:r>
      <w:proofErr w:type="spellEnd"/>
      <w:r w:rsidR="00176934" w:rsidRPr="00C90D29">
        <w:rPr>
          <w:rFonts w:cs="Times New Roman"/>
          <w:bCs/>
          <w:color w:val="000000"/>
        </w:rPr>
        <w:t xml:space="preserve">, </w:t>
      </w:r>
      <w:proofErr w:type="spellStart"/>
      <w:r w:rsidR="00176934" w:rsidRPr="00C90D29">
        <w:rPr>
          <w:rFonts w:cs="Times New Roman"/>
          <w:bCs/>
          <w:color w:val="000000"/>
        </w:rPr>
        <w:t>работ</w:t>
      </w:r>
      <w:proofErr w:type="spellEnd"/>
      <w:r w:rsidR="00176934" w:rsidRPr="00C90D29">
        <w:rPr>
          <w:rFonts w:cs="Times New Roman"/>
          <w:bCs/>
          <w:color w:val="000000"/>
        </w:rPr>
        <w:t xml:space="preserve">, </w:t>
      </w:r>
      <w:proofErr w:type="spellStart"/>
      <w:r w:rsidR="00176934" w:rsidRPr="00C90D29">
        <w:rPr>
          <w:rFonts w:cs="Times New Roman"/>
          <w:bCs/>
          <w:color w:val="000000"/>
        </w:rPr>
        <w:t>услуг</w:t>
      </w:r>
      <w:proofErr w:type="spellEnd"/>
      <w:r w:rsidR="00176934" w:rsidRPr="00C90D29">
        <w:rPr>
          <w:rFonts w:cs="Times New Roman"/>
          <w:bCs/>
          <w:color w:val="000000"/>
        </w:rPr>
        <w:t xml:space="preserve">, а </w:t>
      </w:r>
      <w:proofErr w:type="spellStart"/>
      <w:r w:rsidR="00176934" w:rsidRPr="00C90D29">
        <w:rPr>
          <w:rFonts w:cs="Times New Roman"/>
          <w:bCs/>
          <w:color w:val="000000"/>
        </w:rPr>
        <w:t>также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сведения</w:t>
      </w:r>
      <w:proofErr w:type="spellEnd"/>
      <w:r w:rsidR="00176934" w:rsidRPr="00C90D29">
        <w:rPr>
          <w:rFonts w:cs="Times New Roman"/>
          <w:bCs/>
          <w:color w:val="000000"/>
        </w:rPr>
        <w:t xml:space="preserve"> о </w:t>
      </w:r>
      <w:proofErr w:type="spellStart"/>
      <w:r w:rsidR="00176934" w:rsidRPr="00C90D29">
        <w:rPr>
          <w:rFonts w:cs="Times New Roman"/>
          <w:bCs/>
          <w:color w:val="000000"/>
        </w:rPr>
        <w:t>количестве</w:t>
      </w:r>
      <w:proofErr w:type="spellEnd"/>
      <w:r w:rsidR="00176934" w:rsidRPr="00C90D29">
        <w:rPr>
          <w:rFonts w:cs="Times New Roman"/>
          <w:bCs/>
          <w:color w:val="000000"/>
        </w:rPr>
        <w:t xml:space="preserve"> и </w:t>
      </w:r>
      <w:proofErr w:type="spellStart"/>
      <w:r w:rsidR="00176934" w:rsidRPr="00C90D29">
        <w:rPr>
          <w:rFonts w:cs="Times New Roman"/>
          <w:bCs/>
          <w:color w:val="000000"/>
        </w:rPr>
        <w:t>об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общей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стоимости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договоров</w:t>
      </w:r>
      <w:proofErr w:type="spellEnd"/>
      <w:r w:rsidR="00176934" w:rsidRPr="00C90D29">
        <w:rPr>
          <w:rFonts w:cs="Times New Roman"/>
          <w:bCs/>
          <w:color w:val="000000"/>
        </w:rPr>
        <w:t xml:space="preserve">, </w:t>
      </w:r>
      <w:proofErr w:type="spellStart"/>
      <w:r w:rsidR="00176934" w:rsidRPr="00C90D29">
        <w:rPr>
          <w:rFonts w:cs="Times New Roman"/>
          <w:bCs/>
          <w:color w:val="000000"/>
        </w:rPr>
        <w:t>заключенных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заказчиком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по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результатам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закупки</w:t>
      </w:r>
      <w:proofErr w:type="spellEnd"/>
      <w:r w:rsidR="00176934" w:rsidRPr="00C90D29">
        <w:rPr>
          <w:rFonts w:cs="Times New Roman"/>
          <w:bCs/>
          <w:color w:val="000000"/>
        </w:rPr>
        <w:t xml:space="preserve"> у </w:t>
      </w:r>
      <w:proofErr w:type="spellStart"/>
      <w:r w:rsidR="00176934" w:rsidRPr="00C90D29">
        <w:rPr>
          <w:rFonts w:cs="Times New Roman"/>
          <w:bCs/>
          <w:color w:val="000000"/>
        </w:rPr>
        <w:t>единственного</w:t>
      </w:r>
      <w:proofErr w:type="spellEnd"/>
      <w:r w:rsidR="00176934" w:rsidRPr="00C90D29">
        <w:rPr>
          <w:rFonts w:cs="Times New Roman"/>
          <w:bCs/>
          <w:color w:val="000000"/>
        </w:rPr>
        <w:t xml:space="preserve"> </w:t>
      </w:r>
      <w:proofErr w:type="spellStart"/>
      <w:r w:rsidR="00176934" w:rsidRPr="00C90D29">
        <w:rPr>
          <w:rFonts w:cs="Times New Roman"/>
          <w:bCs/>
          <w:color w:val="000000"/>
        </w:rPr>
        <w:t>поставщика</w:t>
      </w:r>
      <w:proofErr w:type="spellEnd"/>
      <w:r w:rsidR="00176934" w:rsidRPr="00C90D29">
        <w:rPr>
          <w:rFonts w:cs="Times New Roman"/>
          <w:bCs/>
          <w:color w:val="000000"/>
          <w:lang w:val="ru-RU"/>
        </w:rPr>
        <w:t>.</w:t>
      </w:r>
    </w:p>
    <w:p w:rsidR="00176934" w:rsidRPr="00C90D29" w:rsidRDefault="00100EE3" w:rsidP="00616898">
      <w:pPr>
        <w:ind w:firstLine="567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proofErr w:type="gramStart"/>
      <w:r w:rsidRPr="00C90D29">
        <w:rPr>
          <w:rFonts w:ascii="Times New Roman" w:hAnsi="Times New Roman" w:cs="Times New Roman"/>
        </w:rPr>
        <w:t>-</w:t>
      </w:r>
      <w:r w:rsidR="00176934" w:rsidRPr="00C90D29">
        <w:rPr>
          <w:rFonts w:ascii="Times New Roman" w:hAnsi="Times New Roman" w:cs="Times New Roman"/>
        </w:rPr>
        <w:t xml:space="preserve"> в </w:t>
      </w:r>
      <w:r w:rsidR="00C90D29" w:rsidRPr="00C90D29">
        <w:rPr>
          <w:rFonts w:ascii="Times New Roman" w:hAnsi="Times New Roman" w:cs="Times New Roman"/>
        </w:rPr>
        <w:t xml:space="preserve"> отдельных </w:t>
      </w:r>
      <w:r w:rsidR="00176934" w:rsidRPr="00C90D29">
        <w:rPr>
          <w:rFonts w:ascii="Times New Roman" w:hAnsi="Times New Roman" w:cs="Times New Roman"/>
        </w:rPr>
        <w:t>договор</w:t>
      </w:r>
      <w:r w:rsidR="00C90D29" w:rsidRPr="00C90D29">
        <w:rPr>
          <w:rFonts w:ascii="Times New Roman" w:hAnsi="Times New Roman" w:cs="Times New Roman"/>
        </w:rPr>
        <w:t>ах</w:t>
      </w:r>
      <w:r w:rsidR="00176934" w:rsidRPr="00C90D29">
        <w:rPr>
          <w:rFonts w:ascii="Times New Roman" w:hAnsi="Times New Roman" w:cs="Times New Roman"/>
        </w:rPr>
        <w:t xml:space="preserve"> поставки товара   отсутствует количество товара и цена заключенного договора, что не дает возможности осуществления функций контроля за поставк</w:t>
      </w:r>
      <w:r w:rsidR="00C90D29" w:rsidRPr="00C90D29">
        <w:rPr>
          <w:rFonts w:ascii="Times New Roman" w:hAnsi="Times New Roman" w:cs="Times New Roman"/>
        </w:rPr>
        <w:t>ой</w:t>
      </w:r>
      <w:r w:rsidR="00176934" w:rsidRPr="00C90D29">
        <w:rPr>
          <w:rFonts w:ascii="Times New Roman" w:hAnsi="Times New Roman" w:cs="Times New Roman"/>
        </w:rPr>
        <w:t xml:space="preserve"> товара и его оплатой, а также в  нарушение  статьи 330 Гражданского Кодекса РФ договором не установлены меры ответственности в денежном выражении (штрафы и пени), которые уплачиваются сторонами за невыполнение или ненадлежащее выполнение обязательств по договору.</w:t>
      </w:r>
      <w:proofErr w:type="gramEnd"/>
    </w:p>
    <w:p w:rsidR="00176934" w:rsidRDefault="00176934" w:rsidP="00616898">
      <w:pPr>
        <w:ind w:firstLine="567"/>
        <w:jc w:val="both"/>
        <w:rPr>
          <w:rFonts w:ascii="Times New Roman" w:hAnsi="Times New Roman" w:cs="Times New Roman"/>
          <w:iCs/>
        </w:rPr>
      </w:pPr>
      <w:r w:rsidRPr="00C90D29">
        <w:rPr>
          <w:rFonts w:ascii="Times New Roman" w:hAnsi="Times New Roman" w:cs="Times New Roman"/>
        </w:rPr>
        <w:t xml:space="preserve">  </w:t>
      </w:r>
      <w:r w:rsidR="00AD767D">
        <w:rPr>
          <w:rFonts w:ascii="Times New Roman" w:hAnsi="Times New Roman" w:cs="Times New Roman"/>
        </w:rPr>
        <w:t>4</w:t>
      </w:r>
      <w:r w:rsidR="00D754BA" w:rsidRPr="00C90D29">
        <w:rPr>
          <w:rFonts w:ascii="Times New Roman" w:hAnsi="Times New Roman" w:cs="Times New Roman"/>
        </w:rPr>
        <w:t>.</w:t>
      </w:r>
      <w:r w:rsidRPr="00AD767D">
        <w:rPr>
          <w:rFonts w:ascii="Times New Roman" w:hAnsi="Times New Roman" w:cs="Times New Roman"/>
          <w:i/>
        </w:rPr>
        <w:t>В нарушение ст. 130-132 Гражданского кодекса РФ</w:t>
      </w:r>
      <w:r w:rsidRPr="00C90D29">
        <w:rPr>
          <w:rFonts w:ascii="Times New Roman" w:hAnsi="Times New Roman" w:cs="Times New Roman"/>
        </w:rPr>
        <w:t xml:space="preserve"> отсутствует государственная регистрация права хозяйственного ведения на некоторые объекты недвижимого имущества  Предприятия, балансовой стоимостью 3 872,5 тыс. рублей.</w:t>
      </w:r>
      <w:r w:rsidRPr="00C90D29">
        <w:rPr>
          <w:rFonts w:ascii="Times New Roman" w:hAnsi="Times New Roman" w:cs="Times New Roman"/>
          <w:iCs/>
        </w:rPr>
        <w:t xml:space="preserve"> </w:t>
      </w:r>
    </w:p>
    <w:p w:rsidR="00C434A8" w:rsidRPr="00C90D29" w:rsidRDefault="00C434A8" w:rsidP="00C434A8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C90D29">
        <w:rPr>
          <w:rFonts w:ascii="Times New Roman" w:eastAsia="Times New Roman" w:hAnsi="Times New Roman" w:cs="Times New Roman"/>
        </w:rPr>
        <w:t>Общий объём проверенных средств,</w:t>
      </w:r>
      <w:r w:rsidRPr="00C90D29">
        <w:rPr>
          <w:rFonts w:ascii="Times New Roman" w:hAnsi="Times New Roman" w:cs="Times New Roman"/>
        </w:rPr>
        <w:t xml:space="preserve"> исчисляемый в  денежном эквиваленте,</w:t>
      </w:r>
      <w:r w:rsidRPr="00C90D29">
        <w:rPr>
          <w:rFonts w:ascii="Times New Roman" w:eastAsia="Times New Roman" w:hAnsi="Times New Roman" w:cs="Times New Roman"/>
        </w:rPr>
        <w:t xml:space="preserve"> составил 36,4 млн. рублей,  из них  установлено нарушений действующего законодательства Российской Федерации и Орловской области на сумму 29,0 млн. рублей. </w:t>
      </w:r>
    </w:p>
    <w:p w:rsidR="00176934" w:rsidRPr="00C90D29" w:rsidRDefault="00176934" w:rsidP="00616898">
      <w:pPr>
        <w:spacing w:before="60"/>
        <w:ind w:firstLine="567"/>
        <w:jc w:val="both"/>
        <w:outlineLvl w:val="0"/>
        <w:rPr>
          <w:rFonts w:ascii="Times New Roman" w:hAnsi="Times New Roman" w:cs="Times New Roman"/>
        </w:rPr>
      </w:pPr>
      <w:r w:rsidRPr="00C90D29">
        <w:rPr>
          <w:rFonts w:ascii="Times New Roman" w:hAnsi="Times New Roman" w:cs="Times New Roman"/>
        </w:rPr>
        <w:t>По итогам контрольного мероприятия Контрольно-счетная палата Орловской области направила представлени</w:t>
      </w:r>
      <w:r w:rsidR="00C90D29" w:rsidRPr="00C90D29">
        <w:rPr>
          <w:rFonts w:ascii="Times New Roman" w:hAnsi="Times New Roman" w:cs="Times New Roman"/>
        </w:rPr>
        <w:t>е</w:t>
      </w:r>
      <w:r w:rsidRPr="00C90D29">
        <w:rPr>
          <w:rFonts w:ascii="Times New Roman" w:hAnsi="Times New Roman" w:cs="Times New Roman"/>
        </w:rPr>
        <w:t xml:space="preserve"> в адрес </w:t>
      </w:r>
      <w:r w:rsidR="00C90D29" w:rsidRPr="00C90D29">
        <w:rPr>
          <w:rFonts w:ascii="Times New Roman" w:hAnsi="Times New Roman" w:cs="Times New Roman"/>
        </w:rPr>
        <w:t xml:space="preserve">ГУП ОО «Ветеринарно-санитарный утилизационный завод «Орловский» </w:t>
      </w:r>
      <w:r w:rsidRPr="00C90D29">
        <w:rPr>
          <w:rFonts w:ascii="Times New Roman" w:hAnsi="Times New Roman" w:cs="Times New Roman"/>
        </w:rPr>
        <w:t>для устранения выявленных нарушений и принятия мер по недопущению их в дальнейшей деятельности.</w:t>
      </w:r>
    </w:p>
    <w:p w:rsidR="00176934" w:rsidRPr="00A5393A" w:rsidRDefault="00B613A8" w:rsidP="0061689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Информация о</w:t>
      </w:r>
      <w:r w:rsidR="00A5393A" w:rsidRPr="00A5393A">
        <w:rPr>
          <w:rFonts w:ascii="Times New Roman" w:eastAsia="Times New Roman" w:hAnsi="Times New Roman" w:cs="Times New Roman"/>
        </w:rPr>
        <w:t xml:space="preserve"> рез</w:t>
      </w:r>
      <w:bookmarkStart w:id="0" w:name="_GoBack"/>
      <w:bookmarkEnd w:id="0"/>
      <w:r w:rsidR="00A5393A" w:rsidRPr="00A5393A">
        <w:rPr>
          <w:rFonts w:ascii="Times New Roman" w:eastAsia="Times New Roman" w:hAnsi="Times New Roman" w:cs="Times New Roman"/>
        </w:rPr>
        <w:t xml:space="preserve">ультатах контрольного мероприятия </w:t>
      </w:r>
      <w:r>
        <w:rPr>
          <w:rFonts w:ascii="Times New Roman" w:eastAsia="Times New Roman" w:hAnsi="Times New Roman" w:cs="Times New Roman"/>
        </w:rPr>
        <w:t xml:space="preserve">направлена в адрес </w:t>
      </w:r>
      <w:r w:rsidR="00A5393A" w:rsidRPr="00A5393A">
        <w:rPr>
          <w:rFonts w:ascii="Times New Roman" w:eastAsia="Times New Roman" w:hAnsi="Times New Roman" w:cs="Times New Roman"/>
        </w:rPr>
        <w:t>Губернатор</w:t>
      </w:r>
      <w:r>
        <w:rPr>
          <w:rFonts w:ascii="Times New Roman" w:eastAsia="Times New Roman" w:hAnsi="Times New Roman" w:cs="Times New Roman"/>
        </w:rPr>
        <w:t>а</w:t>
      </w:r>
      <w:r w:rsidR="00A5393A" w:rsidRPr="00A5393A">
        <w:rPr>
          <w:rFonts w:ascii="Times New Roman" w:eastAsia="Times New Roman" w:hAnsi="Times New Roman" w:cs="Times New Roman"/>
        </w:rPr>
        <w:t xml:space="preserve"> </w:t>
      </w:r>
      <w:r w:rsidR="00176934" w:rsidRPr="00A5393A">
        <w:rPr>
          <w:rFonts w:ascii="Times New Roman" w:hAnsi="Times New Roman" w:cs="Times New Roman"/>
        </w:rPr>
        <w:t>Орловской области, Председател</w:t>
      </w:r>
      <w:r>
        <w:rPr>
          <w:rFonts w:ascii="Times New Roman" w:hAnsi="Times New Roman" w:cs="Times New Roman"/>
        </w:rPr>
        <w:t>я</w:t>
      </w:r>
      <w:r w:rsidR="00176934" w:rsidRPr="00A5393A">
        <w:rPr>
          <w:rFonts w:ascii="Times New Roman" w:hAnsi="Times New Roman" w:cs="Times New Roman"/>
        </w:rPr>
        <w:t xml:space="preserve"> Орловского областного Совета народных депутатов. </w:t>
      </w:r>
    </w:p>
    <w:p w:rsidR="002A643F" w:rsidRPr="00C90D29" w:rsidRDefault="00C90D29" w:rsidP="00616898">
      <w:pPr>
        <w:spacing w:before="60"/>
        <w:ind w:firstLine="567"/>
        <w:jc w:val="both"/>
        <w:outlineLvl w:val="0"/>
        <w:rPr>
          <w:rFonts w:ascii="Times New Roman" w:hAnsi="Times New Roman" w:cs="Times New Roman"/>
          <w:color w:val="auto"/>
        </w:rPr>
      </w:pPr>
      <w:r w:rsidRPr="00C90D29">
        <w:rPr>
          <w:rFonts w:ascii="Times New Roman" w:hAnsi="Times New Roman" w:cs="Times New Roman"/>
        </w:rPr>
        <w:t>В соответствии с соглашением</w:t>
      </w:r>
      <w:r w:rsidRPr="00C90D29">
        <w:rPr>
          <w:rFonts w:ascii="Times New Roman" w:hAnsi="Times New Roman" w:cs="Times New Roman"/>
          <w:b/>
        </w:rPr>
        <w:t xml:space="preserve"> </w:t>
      </w:r>
      <w:r w:rsidRPr="00C90D29">
        <w:rPr>
          <w:rFonts w:ascii="Times New Roman" w:hAnsi="Times New Roman" w:cs="Times New Roman"/>
        </w:rPr>
        <w:t>о сотрудничестве между Контрольно-счетной палатой Орловской области и</w:t>
      </w:r>
      <w:r w:rsidR="00B613A8">
        <w:rPr>
          <w:rFonts w:ascii="Times New Roman" w:hAnsi="Times New Roman" w:cs="Times New Roman"/>
        </w:rPr>
        <w:t xml:space="preserve"> Прокуратурой Орловской области</w:t>
      </w:r>
      <w:r w:rsidR="00A5393A">
        <w:rPr>
          <w:rFonts w:ascii="Times New Roman" w:hAnsi="Times New Roman" w:cs="Times New Roman"/>
        </w:rPr>
        <w:t xml:space="preserve"> материалы </w:t>
      </w:r>
      <w:r w:rsidR="00A5393A" w:rsidRPr="00C90D29">
        <w:rPr>
          <w:rFonts w:ascii="Times New Roman" w:eastAsia="Times New Roman" w:hAnsi="Times New Roman" w:cs="Times New Roman"/>
          <w:color w:val="auto"/>
        </w:rPr>
        <w:t>контрольного мероприятия</w:t>
      </w:r>
      <w:r w:rsidR="00A5393A">
        <w:rPr>
          <w:rFonts w:ascii="Times New Roman" w:eastAsia="Times New Roman" w:hAnsi="Times New Roman" w:cs="Times New Roman"/>
          <w:color w:val="auto"/>
        </w:rPr>
        <w:t xml:space="preserve"> </w:t>
      </w:r>
      <w:r w:rsidR="00A5393A">
        <w:rPr>
          <w:rFonts w:ascii="Times New Roman" w:hAnsi="Times New Roman" w:cs="Times New Roman"/>
        </w:rPr>
        <w:t xml:space="preserve"> направлены в </w:t>
      </w:r>
      <w:r w:rsidRPr="00C90D29">
        <w:rPr>
          <w:rFonts w:ascii="Times New Roman" w:hAnsi="Times New Roman" w:cs="Times New Roman"/>
        </w:rPr>
        <w:t xml:space="preserve"> Прокуратуру Орловской области</w:t>
      </w:r>
      <w:r w:rsidR="00A5393A">
        <w:rPr>
          <w:rFonts w:ascii="Times New Roman" w:hAnsi="Times New Roman" w:cs="Times New Roman"/>
        </w:rPr>
        <w:t>.</w:t>
      </w:r>
      <w:r w:rsidRPr="00C90D29">
        <w:rPr>
          <w:rFonts w:ascii="Times New Roman" w:hAnsi="Times New Roman" w:cs="Times New Roman"/>
        </w:rPr>
        <w:t xml:space="preserve"> </w:t>
      </w:r>
    </w:p>
    <w:p w:rsidR="00C90D29" w:rsidRPr="00C90D29" w:rsidRDefault="00C90D29" w:rsidP="00616898">
      <w:pPr>
        <w:ind w:firstLine="567"/>
        <w:jc w:val="both"/>
        <w:rPr>
          <w:rFonts w:ascii="Times New Roman" w:hAnsi="Times New Roman" w:cs="Times New Roman"/>
        </w:rPr>
      </w:pPr>
    </w:p>
    <w:p w:rsidR="00176934" w:rsidRPr="00C90D29" w:rsidRDefault="00176934" w:rsidP="00616898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2468E" w:rsidRPr="00A5393A" w:rsidRDefault="00D2468E" w:rsidP="00616898">
      <w:pPr>
        <w:rPr>
          <w:rFonts w:ascii="Times New Roman" w:hAnsi="Times New Roman" w:cs="Times New Roman"/>
        </w:rPr>
      </w:pPr>
    </w:p>
    <w:sectPr w:rsidR="00D2468E" w:rsidRPr="00A5393A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DF" w:rsidRDefault="00442BDF">
      <w:r>
        <w:separator/>
      </w:r>
    </w:p>
  </w:endnote>
  <w:endnote w:type="continuationSeparator" w:id="0">
    <w:p w:rsidR="00442BDF" w:rsidRDefault="0044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DF" w:rsidRDefault="00442BDF">
      <w:r>
        <w:separator/>
      </w:r>
    </w:p>
  </w:footnote>
  <w:footnote w:type="continuationSeparator" w:id="0">
    <w:p w:rsidR="00442BDF" w:rsidRDefault="00442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D754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3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442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DF4"/>
    <w:multiLevelType w:val="multilevel"/>
    <w:tmpl w:val="A822CC00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E494FB6"/>
    <w:multiLevelType w:val="multilevel"/>
    <w:tmpl w:val="9940B654"/>
    <w:lvl w:ilvl="0">
      <w:numFmt w:val="bullet"/>
      <w:pStyle w:val="1"/>
      <w:lvlText w:val="–"/>
      <w:lvlJc w:val="left"/>
      <w:pPr>
        <w:ind w:left="107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23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59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5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1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67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03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39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75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E"/>
    <w:rsid w:val="00005DA4"/>
    <w:rsid w:val="00026E75"/>
    <w:rsid w:val="00036C82"/>
    <w:rsid w:val="00044288"/>
    <w:rsid w:val="000660BB"/>
    <w:rsid w:val="0007673A"/>
    <w:rsid w:val="00094542"/>
    <w:rsid w:val="000B30CC"/>
    <w:rsid w:val="000B478A"/>
    <w:rsid w:val="000B571F"/>
    <w:rsid w:val="000B61C7"/>
    <w:rsid w:val="000E61CB"/>
    <w:rsid w:val="000E6372"/>
    <w:rsid w:val="000F2A0D"/>
    <w:rsid w:val="00100EE3"/>
    <w:rsid w:val="00152CDB"/>
    <w:rsid w:val="00154846"/>
    <w:rsid w:val="00176934"/>
    <w:rsid w:val="00180CEF"/>
    <w:rsid w:val="001977EC"/>
    <w:rsid w:val="001B78C3"/>
    <w:rsid w:val="001C0033"/>
    <w:rsid w:val="001E2C62"/>
    <w:rsid w:val="001F0E1F"/>
    <w:rsid w:val="00213D7E"/>
    <w:rsid w:val="00224CBA"/>
    <w:rsid w:val="00226879"/>
    <w:rsid w:val="00231E17"/>
    <w:rsid w:val="002441DF"/>
    <w:rsid w:val="002749C6"/>
    <w:rsid w:val="002A643F"/>
    <w:rsid w:val="002B1B70"/>
    <w:rsid w:val="00312DD3"/>
    <w:rsid w:val="0034686E"/>
    <w:rsid w:val="003A055C"/>
    <w:rsid w:val="003D6340"/>
    <w:rsid w:val="003D7629"/>
    <w:rsid w:val="003E1895"/>
    <w:rsid w:val="003F5180"/>
    <w:rsid w:val="00401F5C"/>
    <w:rsid w:val="00402C52"/>
    <w:rsid w:val="00406056"/>
    <w:rsid w:val="00442BDF"/>
    <w:rsid w:val="00470B2C"/>
    <w:rsid w:val="00471766"/>
    <w:rsid w:val="0047325E"/>
    <w:rsid w:val="004A1018"/>
    <w:rsid w:val="004D312A"/>
    <w:rsid w:val="004D5FDF"/>
    <w:rsid w:val="004E26F3"/>
    <w:rsid w:val="004F464C"/>
    <w:rsid w:val="0051171A"/>
    <w:rsid w:val="00541162"/>
    <w:rsid w:val="00541B62"/>
    <w:rsid w:val="0057261D"/>
    <w:rsid w:val="00572914"/>
    <w:rsid w:val="0058344B"/>
    <w:rsid w:val="005A719D"/>
    <w:rsid w:val="005F1BC6"/>
    <w:rsid w:val="00606B1E"/>
    <w:rsid w:val="00612D16"/>
    <w:rsid w:val="006153EA"/>
    <w:rsid w:val="00616898"/>
    <w:rsid w:val="0065723F"/>
    <w:rsid w:val="00666183"/>
    <w:rsid w:val="00687C4E"/>
    <w:rsid w:val="006C4134"/>
    <w:rsid w:val="006C4C5D"/>
    <w:rsid w:val="006D5133"/>
    <w:rsid w:val="006D6EA3"/>
    <w:rsid w:val="006E5CC5"/>
    <w:rsid w:val="006F72C1"/>
    <w:rsid w:val="007226F8"/>
    <w:rsid w:val="00723B7B"/>
    <w:rsid w:val="0073722C"/>
    <w:rsid w:val="007504C9"/>
    <w:rsid w:val="00757546"/>
    <w:rsid w:val="00760886"/>
    <w:rsid w:val="0079793F"/>
    <w:rsid w:val="007B1F26"/>
    <w:rsid w:val="007B40B6"/>
    <w:rsid w:val="007D0431"/>
    <w:rsid w:val="007D78C5"/>
    <w:rsid w:val="007E4D18"/>
    <w:rsid w:val="00821848"/>
    <w:rsid w:val="00825B32"/>
    <w:rsid w:val="00825D4E"/>
    <w:rsid w:val="00864863"/>
    <w:rsid w:val="00886B62"/>
    <w:rsid w:val="008D1E88"/>
    <w:rsid w:val="008D32F7"/>
    <w:rsid w:val="008E2F36"/>
    <w:rsid w:val="008F54C6"/>
    <w:rsid w:val="0091408D"/>
    <w:rsid w:val="00914668"/>
    <w:rsid w:val="00942263"/>
    <w:rsid w:val="00943577"/>
    <w:rsid w:val="00975798"/>
    <w:rsid w:val="00995314"/>
    <w:rsid w:val="00A32C5B"/>
    <w:rsid w:val="00A5393A"/>
    <w:rsid w:val="00A54E41"/>
    <w:rsid w:val="00A62E6C"/>
    <w:rsid w:val="00A7646D"/>
    <w:rsid w:val="00AB0DFC"/>
    <w:rsid w:val="00AC03C6"/>
    <w:rsid w:val="00AD767D"/>
    <w:rsid w:val="00B4334A"/>
    <w:rsid w:val="00B50A0C"/>
    <w:rsid w:val="00B50B20"/>
    <w:rsid w:val="00B53D6C"/>
    <w:rsid w:val="00B613A8"/>
    <w:rsid w:val="00B627A6"/>
    <w:rsid w:val="00B62D49"/>
    <w:rsid w:val="00B67B01"/>
    <w:rsid w:val="00B76780"/>
    <w:rsid w:val="00B772D9"/>
    <w:rsid w:val="00B91E91"/>
    <w:rsid w:val="00BA7380"/>
    <w:rsid w:val="00BC508B"/>
    <w:rsid w:val="00BF7452"/>
    <w:rsid w:val="00C024A3"/>
    <w:rsid w:val="00C13F6B"/>
    <w:rsid w:val="00C2540A"/>
    <w:rsid w:val="00C434A8"/>
    <w:rsid w:val="00C4604F"/>
    <w:rsid w:val="00C7284E"/>
    <w:rsid w:val="00C90D29"/>
    <w:rsid w:val="00CE4E45"/>
    <w:rsid w:val="00CE59B2"/>
    <w:rsid w:val="00D13B85"/>
    <w:rsid w:val="00D2468E"/>
    <w:rsid w:val="00D3486F"/>
    <w:rsid w:val="00D37DBC"/>
    <w:rsid w:val="00D37F7D"/>
    <w:rsid w:val="00D754BA"/>
    <w:rsid w:val="00D92307"/>
    <w:rsid w:val="00D96343"/>
    <w:rsid w:val="00DC3C22"/>
    <w:rsid w:val="00E037F8"/>
    <w:rsid w:val="00E508ED"/>
    <w:rsid w:val="00E6797E"/>
    <w:rsid w:val="00E77A2B"/>
    <w:rsid w:val="00EA0FC5"/>
    <w:rsid w:val="00EE7B40"/>
    <w:rsid w:val="00F000F1"/>
    <w:rsid w:val="00F03E1B"/>
    <w:rsid w:val="00F12A8D"/>
    <w:rsid w:val="00F13EA6"/>
    <w:rsid w:val="00F26D35"/>
    <w:rsid w:val="00F42226"/>
    <w:rsid w:val="00F436E5"/>
    <w:rsid w:val="00F467DE"/>
    <w:rsid w:val="00F71B5D"/>
    <w:rsid w:val="00F80F89"/>
    <w:rsid w:val="00F90041"/>
    <w:rsid w:val="00FC3776"/>
    <w:rsid w:val="00FD1D9B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34"/>
    <w:pPr>
      <w:keepNext/>
      <w:numPr>
        <w:numId w:val="2"/>
      </w:numPr>
      <w:suppressAutoHyphens/>
      <w:autoSpaceDE w:val="0"/>
      <w:ind w:left="644" w:firstLine="0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rsid w:val="0017693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7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9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qFormat/>
    <w:rsid w:val="0017693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69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76934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176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3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769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"/>
    <w:basedOn w:val="a"/>
    <w:link w:val="a9"/>
    <w:unhideWhenUsed/>
    <w:rsid w:val="00176934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9">
    <w:name w:val="Основной текст Знак"/>
    <w:basedOn w:val="a0"/>
    <w:link w:val="a8"/>
    <w:rsid w:val="00176934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1769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17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6934"/>
    <w:rPr>
      <w:rFonts w:ascii="Calibri" w:eastAsia="SimSu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A64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34"/>
    <w:pPr>
      <w:keepNext/>
      <w:numPr>
        <w:numId w:val="2"/>
      </w:numPr>
      <w:suppressAutoHyphens/>
      <w:autoSpaceDE w:val="0"/>
      <w:ind w:left="644" w:firstLine="0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rsid w:val="0017693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7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9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qFormat/>
    <w:rsid w:val="0017693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69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76934"/>
    <w:pPr>
      <w:spacing w:after="120"/>
    </w:pPr>
  </w:style>
  <w:style w:type="paragraph" w:styleId="a6">
    <w:name w:val="Balloon Text"/>
    <w:basedOn w:val="a"/>
    <w:link w:val="a7"/>
    <w:uiPriority w:val="99"/>
    <w:semiHidden/>
    <w:unhideWhenUsed/>
    <w:rsid w:val="00176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3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769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"/>
    <w:basedOn w:val="a"/>
    <w:link w:val="a9"/>
    <w:unhideWhenUsed/>
    <w:rsid w:val="00176934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9">
    <w:name w:val="Основной текст Знак"/>
    <w:basedOn w:val="a0"/>
    <w:link w:val="a8"/>
    <w:rsid w:val="00176934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1769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17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6934"/>
    <w:rPr>
      <w:rFonts w:ascii="Calibri" w:eastAsia="SimSu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A64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2017-10-23T14:21:00Z</cp:lastPrinted>
  <dcterms:created xsi:type="dcterms:W3CDTF">2017-10-23T14:27:00Z</dcterms:created>
  <dcterms:modified xsi:type="dcterms:W3CDTF">2017-10-23T14:27:00Z</dcterms:modified>
</cp:coreProperties>
</file>