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76" w:rsidRDefault="0091177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sz w:val="28"/>
          <w:szCs w:val="28"/>
        </w:rPr>
        <w:t>Заключение</w:t>
      </w:r>
    </w:p>
    <w:p w:rsidR="008E3212" w:rsidRDefault="0091177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проведения экспертизы проект</w:t>
      </w:r>
      <w:r w:rsidR="00732B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732B36" w:rsidRDefault="00732B3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закона Орловской области «Об утверждении </w:t>
      </w:r>
      <w:r w:rsidR="002622C6">
        <w:rPr>
          <w:b/>
          <w:sz w:val="28"/>
          <w:szCs w:val="28"/>
        </w:rPr>
        <w:t xml:space="preserve">заключения </w:t>
      </w:r>
      <w:r>
        <w:rPr>
          <w:b/>
          <w:sz w:val="28"/>
          <w:szCs w:val="28"/>
        </w:rPr>
        <w:t xml:space="preserve">Дополнительного соглашения от 17 апреля 2015 года №2 к Соглашению от </w:t>
      </w:r>
      <w:r w:rsidR="002622C6">
        <w:rPr>
          <w:b/>
          <w:sz w:val="28"/>
          <w:szCs w:val="28"/>
        </w:rPr>
        <w:t>24 июн</w:t>
      </w:r>
      <w:r>
        <w:rPr>
          <w:b/>
          <w:sz w:val="28"/>
          <w:szCs w:val="28"/>
        </w:rPr>
        <w:t>я 201</w:t>
      </w:r>
      <w:r w:rsidR="002622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№ 01-01-06/06-</w:t>
      </w:r>
      <w:r w:rsidR="002622C6">
        <w:rPr>
          <w:b/>
          <w:sz w:val="28"/>
          <w:szCs w:val="28"/>
        </w:rPr>
        <w:t>131</w:t>
      </w:r>
      <w:r>
        <w:rPr>
          <w:b/>
          <w:sz w:val="28"/>
          <w:szCs w:val="28"/>
        </w:rPr>
        <w:t xml:space="preserve"> о предоставлении бюджету Орловской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>
        <w:rPr>
          <w:b/>
          <w:sz w:val="28"/>
          <w:szCs w:val="28"/>
        </w:rPr>
        <w:t>содержания</w:t>
      </w:r>
      <w:proofErr w:type="gramEnd"/>
      <w:r>
        <w:rPr>
          <w:b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</w:t>
      </w:r>
    </w:p>
    <w:p w:rsidR="00732B36" w:rsidRDefault="00732B3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00F1A" w:rsidRDefault="00000F1A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00F1A" w:rsidRDefault="00000F1A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C63B6" w:rsidRDefault="006C63B6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подготовлено Контрольно-счетной палатой Орловской области в соответствии с пунктом 2.</w:t>
      </w:r>
      <w:r w:rsidR="00732B36">
        <w:rPr>
          <w:sz w:val="28"/>
          <w:szCs w:val="28"/>
        </w:rPr>
        <w:t>18</w:t>
      </w:r>
      <w:r>
        <w:rPr>
          <w:sz w:val="28"/>
          <w:szCs w:val="28"/>
        </w:rPr>
        <w:t xml:space="preserve"> плана </w:t>
      </w:r>
      <w:r w:rsidRPr="00DC7386">
        <w:rPr>
          <w:sz w:val="28"/>
          <w:szCs w:val="28"/>
        </w:rPr>
        <w:t>деятельности Контрольно-счетной палаты</w:t>
      </w:r>
      <w:r>
        <w:rPr>
          <w:sz w:val="28"/>
          <w:szCs w:val="28"/>
        </w:rPr>
        <w:t xml:space="preserve"> </w:t>
      </w:r>
      <w:r w:rsidRPr="00DC7386">
        <w:rPr>
          <w:sz w:val="28"/>
          <w:szCs w:val="28"/>
        </w:rPr>
        <w:t>Орловской области на 201</w:t>
      </w:r>
      <w:r w:rsidR="00732B36">
        <w:rPr>
          <w:sz w:val="28"/>
          <w:szCs w:val="28"/>
        </w:rPr>
        <w:t>5</w:t>
      </w:r>
      <w:r w:rsidRPr="00DC73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основании распоряжения председателя Контрольно-счетной палаты Орловской области от 1</w:t>
      </w:r>
      <w:r w:rsidR="00732B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32B3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732B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8</w:t>
      </w:r>
      <w:r w:rsidR="003E2D56">
        <w:rPr>
          <w:sz w:val="28"/>
          <w:szCs w:val="28"/>
        </w:rPr>
        <w:t>8</w:t>
      </w:r>
      <w:r>
        <w:rPr>
          <w:sz w:val="28"/>
          <w:szCs w:val="28"/>
        </w:rPr>
        <w:t>р-СП.</w:t>
      </w:r>
    </w:p>
    <w:p w:rsidR="006C63B6" w:rsidRDefault="003142AE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42AE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3142AE">
        <w:rPr>
          <w:sz w:val="28"/>
          <w:szCs w:val="28"/>
        </w:rPr>
        <w:t xml:space="preserve">закона Орловской области «Об утверждении </w:t>
      </w:r>
      <w:r w:rsidR="00A06D9D">
        <w:rPr>
          <w:sz w:val="28"/>
          <w:szCs w:val="28"/>
        </w:rPr>
        <w:t xml:space="preserve">заключения </w:t>
      </w:r>
      <w:r w:rsidR="00A06D9D" w:rsidRPr="00A06D9D">
        <w:rPr>
          <w:sz w:val="28"/>
          <w:szCs w:val="28"/>
        </w:rPr>
        <w:t>Дополнительного соглашения от 17 апреля 2015 года №2 к Соглашению от 24 июня 2011 года № 01-01-06/06-131</w:t>
      </w:r>
      <w:r w:rsidRPr="003142AE">
        <w:rPr>
          <w:sz w:val="28"/>
          <w:szCs w:val="28"/>
        </w:rPr>
        <w:t xml:space="preserve"> о предоставлении бюджету Орловской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3142AE">
        <w:rPr>
          <w:sz w:val="28"/>
          <w:szCs w:val="28"/>
        </w:rPr>
        <w:t>содержания</w:t>
      </w:r>
      <w:proofErr w:type="gramEnd"/>
      <w:r w:rsidRPr="003142AE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 </w:t>
      </w:r>
      <w:r w:rsidR="006C63B6">
        <w:rPr>
          <w:sz w:val="28"/>
          <w:szCs w:val="28"/>
        </w:rPr>
        <w:t>(далее по тексту - Проект) был представлен в Контрольно-счетную палату Орловской области 1</w:t>
      </w:r>
      <w:r>
        <w:rPr>
          <w:sz w:val="28"/>
          <w:szCs w:val="28"/>
        </w:rPr>
        <w:t>9</w:t>
      </w:r>
      <w:r w:rsidR="006C63B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C63B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6C63B6">
        <w:rPr>
          <w:sz w:val="28"/>
          <w:szCs w:val="28"/>
        </w:rPr>
        <w:t xml:space="preserve"> года (письмо </w:t>
      </w:r>
      <w:r>
        <w:rPr>
          <w:sz w:val="28"/>
          <w:szCs w:val="28"/>
        </w:rPr>
        <w:t>комитета по бюджету, налогам и финансам Орловского областного совета народных депутатов от 19.06.2015 №67-БК</w:t>
      </w:r>
      <w:r w:rsidR="006C63B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6C63B6">
        <w:rPr>
          <w:sz w:val="28"/>
          <w:szCs w:val="28"/>
        </w:rPr>
        <w:t xml:space="preserve"> </w:t>
      </w:r>
    </w:p>
    <w:p w:rsidR="006C63B6" w:rsidRDefault="006C63B6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экспертизы Проекта было установлено следующее.</w:t>
      </w:r>
    </w:p>
    <w:p w:rsidR="003142AE" w:rsidRDefault="002F6E9E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06D9D" w:rsidRPr="00A06D9D">
        <w:rPr>
          <w:sz w:val="28"/>
          <w:szCs w:val="28"/>
        </w:rPr>
        <w:t>Соглашени</w:t>
      </w:r>
      <w:r w:rsidR="008A36A2">
        <w:rPr>
          <w:sz w:val="28"/>
          <w:szCs w:val="28"/>
        </w:rPr>
        <w:t>я</w:t>
      </w:r>
      <w:r w:rsidR="00A06D9D" w:rsidRPr="00A06D9D">
        <w:rPr>
          <w:sz w:val="28"/>
          <w:szCs w:val="28"/>
        </w:rPr>
        <w:t xml:space="preserve"> от 24 июня 2011 года № 01-01-06/06-131</w:t>
      </w:r>
      <w:r>
        <w:rPr>
          <w:sz w:val="28"/>
          <w:szCs w:val="28"/>
        </w:rPr>
        <w:t xml:space="preserve"> в 201</w:t>
      </w:r>
      <w:r w:rsidR="00A06D9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Орловской областью был получен бюджетный кредит на</w:t>
      </w:r>
      <w:r w:rsidRPr="003142A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3142AE">
        <w:rPr>
          <w:sz w:val="28"/>
          <w:szCs w:val="28"/>
        </w:rPr>
        <w:t>, реконструкци</w:t>
      </w:r>
      <w:r w:rsidR="008A36A2">
        <w:rPr>
          <w:sz w:val="28"/>
          <w:szCs w:val="28"/>
        </w:rPr>
        <w:t>ю</w:t>
      </w:r>
      <w:r w:rsidRPr="003142AE">
        <w:rPr>
          <w:sz w:val="28"/>
          <w:szCs w:val="28"/>
        </w:rPr>
        <w:t>, капитальн</w:t>
      </w:r>
      <w:r w:rsidR="008A36A2">
        <w:rPr>
          <w:sz w:val="28"/>
          <w:szCs w:val="28"/>
        </w:rPr>
        <w:t>ый</w:t>
      </w:r>
      <w:r w:rsidRPr="003142AE">
        <w:rPr>
          <w:sz w:val="28"/>
          <w:szCs w:val="28"/>
        </w:rPr>
        <w:t xml:space="preserve"> ремонт, ремонт и содержани</w:t>
      </w:r>
      <w:r w:rsidR="008A36A2">
        <w:rPr>
          <w:sz w:val="28"/>
          <w:szCs w:val="28"/>
        </w:rPr>
        <w:t>е</w:t>
      </w:r>
      <w:r w:rsidRPr="003142AE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</w:t>
      </w:r>
      <w:r>
        <w:rPr>
          <w:sz w:val="28"/>
          <w:szCs w:val="28"/>
        </w:rPr>
        <w:t xml:space="preserve"> в сум</w:t>
      </w:r>
      <w:r w:rsidR="00DF51D5">
        <w:rPr>
          <w:sz w:val="28"/>
          <w:szCs w:val="28"/>
        </w:rPr>
        <w:t>м</w:t>
      </w:r>
      <w:r>
        <w:rPr>
          <w:sz w:val="28"/>
          <w:szCs w:val="28"/>
        </w:rPr>
        <w:t xml:space="preserve">е </w:t>
      </w:r>
      <w:r w:rsidR="00A06D9D">
        <w:rPr>
          <w:sz w:val="28"/>
          <w:szCs w:val="28"/>
        </w:rPr>
        <w:t>40 000,0</w:t>
      </w:r>
      <w:r>
        <w:rPr>
          <w:sz w:val="28"/>
          <w:szCs w:val="28"/>
        </w:rPr>
        <w:t xml:space="preserve"> тыс. рублей. </w:t>
      </w:r>
    </w:p>
    <w:p w:rsidR="002F6E9E" w:rsidRDefault="002F6E9E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состоянию на дату подписания </w:t>
      </w:r>
      <w:r w:rsidRPr="003142AE">
        <w:rPr>
          <w:sz w:val="28"/>
          <w:szCs w:val="28"/>
        </w:rPr>
        <w:t>Дополнительного соглашения от 17 апреля 2015 года №2</w:t>
      </w:r>
      <w:r>
        <w:rPr>
          <w:sz w:val="28"/>
          <w:szCs w:val="28"/>
        </w:rPr>
        <w:t xml:space="preserve"> задолженность по бюджетному кредиту составля</w:t>
      </w:r>
      <w:r w:rsidR="00A53749">
        <w:rPr>
          <w:sz w:val="28"/>
          <w:szCs w:val="28"/>
        </w:rPr>
        <w:t>ла</w:t>
      </w:r>
      <w:r w:rsidR="00A06D9D">
        <w:rPr>
          <w:sz w:val="28"/>
          <w:szCs w:val="28"/>
        </w:rPr>
        <w:t xml:space="preserve"> (с учетом возврата неиспользованных остатков средств)</w:t>
      </w:r>
      <w:r>
        <w:rPr>
          <w:sz w:val="28"/>
          <w:szCs w:val="28"/>
        </w:rPr>
        <w:t xml:space="preserve"> </w:t>
      </w:r>
      <w:r w:rsidR="00A06D9D">
        <w:rPr>
          <w:sz w:val="28"/>
          <w:szCs w:val="28"/>
        </w:rPr>
        <w:t>35 705,95</w:t>
      </w:r>
      <w:r>
        <w:rPr>
          <w:sz w:val="28"/>
          <w:szCs w:val="28"/>
        </w:rPr>
        <w:t xml:space="preserve"> тыс. рублей, в том числе </w:t>
      </w:r>
      <w:r w:rsidR="00A06D9D">
        <w:rPr>
          <w:sz w:val="28"/>
          <w:szCs w:val="28"/>
        </w:rPr>
        <w:t>35 423,05</w:t>
      </w:r>
      <w:r>
        <w:rPr>
          <w:sz w:val="28"/>
          <w:szCs w:val="28"/>
        </w:rPr>
        <w:t xml:space="preserve"> тыс. рублей – сумма основного долга, </w:t>
      </w:r>
      <w:r w:rsidR="00A06D9D">
        <w:rPr>
          <w:sz w:val="28"/>
          <w:szCs w:val="28"/>
        </w:rPr>
        <w:t>282,9</w:t>
      </w:r>
      <w:r>
        <w:rPr>
          <w:sz w:val="28"/>
          <w:szCs w:val="28"/>
        </w:rPr>
        <w:t xml:space="preserve"> тыс. рублей – начисленные за фактический срок использования бюджетного кредита проценты</w:t>
      </w:r>
      <w:r w:rsidR="00F26A0F">
        <w:rPr>
          <w:sz w:val="28"/>
          <w:szCs w:val="28"/>
        </w:rPr>
        <w:t xml:space="preserve"> (процентная ставка по кредиту составляет </w:t>
      </w:r>
      <w:r w:rsidR="00A06D9D">
        <w:rPr>
          <w:sz w:val="28"/>
          <w:szCs w:val="28"/>
        </w:rPr>
        <w:t>2,75</w:t>
      </w:r>
      <w:r w:rsidR="00F26A0F">
        <w:rPr>
          <w:sz w:val="28"/>
          <w:szCs w:val="28"/>
        </w:rPr>
        <w:t>%)</w:t>
      </w:r>
      <w:r>
        <w:rPr>
          <w:sz w:val="28"/>
          <w:szCs w:val="28"/>
        </w:rPr>
        <w:t>.</w:t>
      </w:r>
      <w:proofErr w:type="gramEnd"/>
      <w:r w:rsidR="00F26A0F">
        <w:rPr>
          <w:sz w:val="28"/>
          <w:szCs w:val="28"/>
        </w:rPr>
        <w:t xml:space="preserve"> Срок </w:t>
      </w:r>
      <w:r w:rsidR="00F26A0F">
        <w:rPr>
          <w:sz w:val="28"/>
          <w:szCs w:val="28"/>
        </w:rPr>
        <w:lastRenderedPageBreak/>
        <w:t xml:space="preserve">погашения указанного кредита </w:t>
      </w:r>
      <w:r w:rsidR="00A06D9D">
        <w:rPr>
          <w:sz w:val="28"/>
          <w:szCs w:val="28"/>
        </w:rPr>
        <w:t>08</w:t>
      </w:r>
      <w:r w:rsidR="00F26A0F">
        <w:rPr>
          <w:sz w:val="28"/>
          <w:szCs w:val="28"/>
        </w:rPr>
        <w:t>.0</w:t>
      </w:r>
      <w:r w:rsidR="00A06D9D">
        <w:rPr>
          <w:sz w:val="28"/>
          <w:szCs w:val="28"/>
        </w:rPr>
        <w:t>6</w:t>
      </w:r>
      <w:r w:rsidR="00F26A0F">
        <w:rPr>
          <w:sz w:val="28"/>
          <w:szCs w:val="28"/>
        </w:rPr>
        <w:t>.201</w:t>
      </w:r>
      <w:r w:rsidR="00A06D9D">
        <w:rPr>
          <w:sz w:val="28"/>
          <w:szCs w:val="28"/>
        </w:rPr>
        <w:t>6</w:t>
      </w:r>
      <w:r w:rsidR="00F26A0F">
        <w:rPr>
          <w:sz w:val="28"/>
          <w:szCs w:val="28"/>
        </w:rPr>
        <w:t>.</w:t>
      </w:r>
    </w:p>
    <w:p w:rsidR="002F6E9E" w:rsidRPr="00894BC0" w:rsidRDefault="002F6E9E" w:rsidP="006156D5">
      <w:pPr>
        <w:pStyle w:val="a4"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2F6E9E">
        <w:rPr>
          <w:sz w:val="28"/>
          <w:szCs w:val="28"/>
        </w:rPr>
        <w:t>от 30 марта 2015 г</w:t>
      </w:r>
      <w:r>
        <w:rPr>
          <w:sz w:val="28"/>
          <w:szCs w:val="28"/>
        </w:rPr>
        <w:t>ода №</w:t>
      </w:r>
      <w:r w:rsidRPr="002F6E9E">
        <w:rPr>
          <w:sz w:val="28"/>
          <w:szCs w:val="28"/>
        </w:rPr>
        <w:t xml:space="preserve"> 292</w:t>
      </w:r>
      <w:r>
        <w:rPr>
          <w:sz w:val="28"/>
          <w:szCs w:val="28"/>
        </w:rPr>
        <w:t xml:space="preserve"> «</w:t>
      </w:r>
      <w:r w:rsidRPr="002F6E9E">
        <w:rPr>
          <w:sz w:val="28"/>
          <w:szCs w:val="28"/>
        </w:rPr>
        <w:t>О дополнительных условиях и порядке</w:t>
      </w:r>
      <w:r>
        <w:rPr>
          <w:sz w:val="28"/>
          <w:szCs w:val="28"/>
        </w:rPr>
        <w:t xml:space="preserve"> п</w:t>
      </w:r>
      <w:r w:rsidRPr="002F6E9E">
        <w:rPr>
          <w:sz w:val="28"/>
          <w:szCs w:val="28"/>
        </w:rPr>
        <w:t>роведения в 2015 году реструктуризации обязательств</w:t>
      </w:r>
      <w:r>
        <w:rPr>
          <w:sz w:val="28"/>
          <w:szCs w:val="28"/>
        </w:rPr>
        <w:t xml:space="preserve"> (задолженности) субъектов Р</w:t>
      </w:r>
      <w:r w:rsidRPr="002F6E9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F6E9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перед Р</w:t>
      </w:r>
      <w:r w:rsidRPr="002F6E9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F6E9E">
        <w:rPr>
          <w:sz w:val="28"/>
          <w:szCs w:val="28"/>
        </w:rPr>
        <w:t>едерацией по бюджетным кредитам</w:t>
      </w:r>
      <w:r>
        <w:rPr>
          <w:sz w:val="28"/>
          <w:szCs w:val="28"/>
        </w:rPr>
        <w:t>» (далее по тексту – постановление Правительства) определены п</w:t>
      </w:r>
      <w:r w:rsidRPr="002F6E9E">
        <w:rPr>
          <w:sz w:val="28"/>
          <w:szCs w:val="28"/>
        </w:rPr>
        <w:t>равила проведения в 2015 году реструктуризации обязательств</w:t>
      </w:r>
      <w:r>
        <w:rPr>
          <w:sz w:val="28"/>
          <w:szCs w:val="28"/>
        </w:rPr>
        <w:t>, в том числе и по бюджетным кредитам на</w:t>
      </w:r>
      <w:r w:rsidRPr="003142A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3142AE">
        <w:rPr>
          <w:sz w:val="28"/>
          <w:szCs w:val="28"/>
        </w:rPr>
        <w:t>, реконструкци</w:t>
      </w:r>
      <w:r w:rsidR="008A36A2">
        <w:rPr>
          <w:sz w:val="28"/>
          <w:szCs w:val="28"/>
        </w:rPr>
        <w:t>ю</w:t>
      </w:r>
      <w:r w:rsidRPr="003142AE">
        <w:rPr>
          <w:sz w:val="28"/>
          <w:szCs w:val="28"/>
        </w:rPr>
        <w:t>, капитальн</w:t>
      </w:r>
      <w:r w:rsidR="008A36A2">
        <w:rPr>
          <w:sz w:val="28"/>
          <w:szCs w:val="28"/>
        </w:rPr>
        <w:t>ый</w:t>
      </w:r>
      <w:r w:rsidRPr="003142AE">
        <w:rPr>
          <w:sz w:val="28"/>
          <w:szCs w:val="28"/>
        </w:rPr>
        <w:t xml:space="preserve"> ремонт, ремонт и содержани</w:t>
      </w:r>
      <w:r w:rsidR="008A36A2">
        <w:rPr>
          <w:sz w:val="28"/>
          <w:szCs w:val="28"/>
        </w:rPr>
        <w:t>е</w:t>
      </w:r>
      <w:bookmarkStart w:id="0" w:name="_GoBack"/>
      <w:bookmarkEnd w:id="0"/>
      <w:r w:rsidRPr="003142AE">
        <w:rPr>
          <w:sz w:val="28"/>
          <w:szCs w:val="28"/>
        </w:rPr>
        <w:t xml:space="preserve"> автомобильных</w:t>
      </w:r>
      <w:proofErr w:type="gramEnd"/>
      <w:r w:rsidRPr="003142AE">
        <w:rPr>
          <w:sz w:val="28"/>
          <w:szCs w:val="28"/>
        </w:rPr>
        <w:t xml:space="preserve"> дорог общего пользования (за исключением </w:t>
      </w:r>
      <w:r w:rsidRPr="00894BC0">
        <w:rPr>
          <w:rFonts w:cs="Times New Roman"/>
          <w:sz w:val="28"/>
          <w:szCs w:val="28"/>
        </w:rPr>
        <w:t>автомобильных дорог федерального значения).</w:t>
      </w:r>
    </w:p>
    <w:p w:rsidR="002F6E9E" w:rsidRPr="00894BC0" w:rsidRDefault="002F6E9E" w:rsidP="00615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C0">
        <w:rPr>
          <w:rFonts w:ascii="Times New Roman" w:hAnsi="Times New Roman" w:cs="Times New Roman"/>
          <w:sz w:val="28"/>
          <w:szCs w:val="28"/>
        </w:rPr>
        <w:t>Пунктом 9 постановления Правительства определено, что реструктуризация проводится путем предоставления должнику рассрочки по погашению задолженности по бюджетным кредитам с переносом погашения задолженности по основному долгу и процентам по кредиту на 2025 - 2034 годы (ежегодно равными долями) с возможностью ее досрочного погашения</w:t>
      </w:r>
    </w:p>
    <w:p w:rsidR="00894BC0" w:rsidRDefault="00894BC0" w:rsidP="00615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C0">
        <w:rPr>
          <w:rFonts w:ascii="Times New Roman" w:hAnsi="Times New Roman" w:cs="Times New Roman"/>
          <w:sz w:val="28"/>
          <w:szCs w:val="28"/>
        </w:rPr>
        <w:t>Согласно пункту 10 постановления Правительства за пользование средствами федерального бюджета в период рассрочки взимается плата в размере 0,1 процента годовых</w:t>
      </w:r>
      <w:r w:rsidR="00DF51D5">
        <w:rPr>
          <w:rFonts w:ascii="Times New Roman" w:hAnsi="Times New Roman" w:cs="Times New Roman"/>
          <w:sz w:val="28"/>
          <w:szCs w:val="28"/>
        </w:rPr>
        <w:t xml:space="preserve"> (процентная ставка установлена п</w:t>
      </w:r>
      <w:r w:rsidR="00DF51D5" w:rsidRPr="004E029D">
        <w:rPr>
          <w:rFonts w:ascii="Times New Roman" w:hAnsi="Times New Roman" w:cs="Times New Roman"/>
          <w:sz w:val="28"/>
          <w:szCs w:val="28"/>
        </w:rPr>
        <w:t>унктом 4 статьи 16 Федерального закона от 01.12.2014 № 384-ФЗ «О федеральном бюджете на 2015 год и на плановый период 2016 и 2017 годов»</w:t>
      </w:r>
      <w:r w:rsidR="00DF51D5">
        <w:rPr>
          <w:rFonts w:ascii="Times New Roman" w:hAnsi="Times New Roman" w:cs="Times New Roman"/>
          <w:sz w:val="28"/>
          <w:szCs w:val="28"/>
        </w:rPr>
        <w:t>)</w:t>
      </w:r>
      <w:r w:rsidRPr="00894B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Проценты начисляются</w:t>
      </w:r>
      <w:r w:rsidRPr="00894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BC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94BC0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(17 апреля 2015 года) на остаток реструктурированной задолженности по основному долгу и начисленным процентам по кредиту.</w:t>
      </w:r>
    </w:p>
    <w:p w:rsidR="00894BC0" w:rsidRDefault="00894BC0" w:rsidP="00615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 возврата реструктурированной задолженности и процентов за рассрочку сумма процентов за рассрочку</w:t>
      </w:r>
      <w:r w:rsidR="00615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исчисленная по ставке 0,1% составит </w:t>
      </w:r>
      <w:r w:rsidR="00A06D9D">
        <w:rPr>
          <w:rFonts w:ascii="Times New Roman" w:hAnsi="Times New Roman" w:cs="Times New Roman"/>
          <w:sz w:val="28"/>
          <w:szCs w:val="28"/>
        </w:rPr>
        <w:t>540,0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4BC0" w:rsidRDefault="00894BC0" w:rsidP="006156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«в» пункта 14 постановления Правительства предусмотрена обязанность  субъекта Российской Федерации утвердить </w:t>
      </w:r>
      <w:r w:rsidRPr="005B3584">
        <w:rPr>
          <w:rFonts w:ascii="Times New Roman" w:hAnsi="Times New Roman" w:cs="Times New Roman"/>
          <w:b/>
          <w:sz w:val="28"/>
          <w:szCs w:val="28"/>
        </w:rPr>
        <w:t>заключенные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соглашения законом субъекта Российской Федерации и в 3-месячный срок со дня подписания дополнительного соглашения представить копию закона в Министерство финансов Российской Федерации.</w:t>
      </w:r>
    </w:p>
    <w:p w:rsidR="005B3584" w:rsidRDefault="005B3584" w:rsidP="006156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 проекта предлагается утвердить </w:t>
      </w:r>
      <w:r w:rsidRPr="005B3584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соглашения. </w:t>
      </w:r>
      <w:r w:rsidR="0026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данной статьи,</w:t>
      </w:r>
      <w:r w:rsidR="002622C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7774B">
        <w:rPr>
          <w:rFonts w:ascii="Times New Roman" w:hAnsi="Times New Roman" w:cs="Times New Roman"/>
          <w:sz w:val="28"/>
          <w:szCs w:val="28"/>
        </w:rPr>
        <w:t>наименование</w:t>
      </w:r>
      <w:r w:rsidR="00262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2C6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26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КСП Орловской области, требу</w:t>
      </w:r>
      <w:r w:rsidR="002622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уточнения. </w:t>
      </w:r>
    </w:p>
    <w:p w:rsidR="000F48A8" w:rsidRDefault="000F48A8" w:rsidP="007E41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6156D5">
        <w:rPr>
          <w:rFonts w:ascii="Times New Roman" w:hAnsi="Times New Roman" w:cs="Times New Roman"/>
          <w:sz w:val="28"/>
          <w:szCs w:val="28"/>
        </w:rPr>
        <w:t>а также тот факт, что реструктуризация данной задолженности снижает долговую нагрузку бюджета Орловской области на 201</w:t>
      </w:r>
      <w:r w:rsidR="00A06D9D">
        <w:rPr>
          <w:rFonts w:ascii="Times New Roman" w:hAnsi="Times New Roman" w:cs="Times New Roman"/>
          <w:sz w:val="28"/>
          <w:szCs w:val="28"/>
        </w:rPr>
        <w:t>6</w:t>
      </w:r>
      <w:r w:rsidR="006156D5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Орловской области полагает </w:t>
      </w:r>
      <w:r w:rsidR="006156D5">
        <w:rPr>
          <w:rFonts w:ascii="Times New Roman" w:hAnsi="Times New Roman" w:cs="Times New Roman"/>
          <w:sz w:val="28"/>
          <w:szCs w:val="28"/>
        </w:rPr>
        <w:t xml:space="preserve">возможным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156D5" w:rsidRPr="006156D5">
        <w:rPr>
          <w:rFonts w:ascii="Times New Roman" w:hAnsi="Times New Roman" w:cs="Times New Roman"/>
          <w:sz w:val="28"/>
          <w:szCs w:val="28"/>
        </w:rPr>
        <w:t xml:space="preserve">закона Орловской области </w:t>
      </w:r>
      <w:r w:rsidR="00A06D9D" w:rsidRPr="00A06D9D">
        <w:rPr>
          <w:rFonts w:ascii="Times New Roman" w:hAnsi="Times New Roman" w:cs="Times New Roman"/>
          <w:sz w:val="28"/>
          <w:szCs w:val="28"/>
        </w:rPr>
        <w:t xml:space="preserve">«Об утверждении заключения Дополнительного соглашения от 17 апреля 2015 года №2 к </w:t>
      </w:r>
      <w:r w:rsidR="00A06D9D" w:rsidRPr="00A06D9D">
        <w:rPr>
          <w:rFonts w:ascii="Times New Roman" w:hAnsi="Times New Roman" w:cs="Times New Roman"/>
          <w:sz w:val="28"/>
          <w:szCs w:val="28"/>
        </w:rPr>
        <w:lastRenderedPageBreak/>
        <w:t>Соглашению от 24 июня 2011 года № 01-01-06/06-131 о предоставлении бюджету Орловской области из федерального бюджета бюджетного кредита для</w:t>
      </w:r>
      <w:proofErr w:type="gramEnd"/>
      <w:r w:rsidR="00A06D9D" w:rsidRPr="00A06D9D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капитального ремонта, ремонта и </w:t>
      </w:r>
      <w:proofErr w:type="gramStart"/>
      <w:r w:rsidR="00A06D9D" w:rsidRPr="00A06D9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A06D9D" w:rsidRPr="00A06D9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</w:t>
      </w:r>
      <w:r w:rsidR="005B3584">
        <w:rPr>
          <w:rFonts w:ascii="Times New Roman" w:hAnsi="Times New Roman" w:cs="Times New Roman"/>
          <w:sz w:val="28"/>
          <w:szCs w:val="28"/>
        </w:rPr>
        <w:t xml:space="preserve"> при условии устранения представленных замечаний</w:t>
      </w:r>
      <w:r w:rsidR="006156D5">
        <w:rPr>
          <w:rFonts w:ascii="Times New Roman" w:hAnsi="Times New Roman" w:cs="Times New Roman"/>
          <w:sz w:val="28"/>
          <w:szCs w:val="28"/>
        </w:rPr>
        <w:t>.</w:t>
      </w:r>
    </w:p>
    <w:p w:rsidR="0098782C" w:rsidRDefault="0098782C" w:rsidP="00D54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2C" w:rsidRDefault="0098782C" w:rsidP="009878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E4318A" w:rsidRPr="00E4318A" w:rsidRDefault="0098782C" w:rsidP="00F26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                   И.А. Рогачев</w:t>
      </w:r>
      <w:r w:rsidR="00BF0D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318A" w:rsidRPr="00E4318A" w:rsidSect="00737A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94" w:rsidRDefault="009B6E94" w:rsidP="00737A9C">
      <w:pPr>
        <w:spacing w:after="0" w:line="240" w:lineRule="auto"/>
      </w:pPr>
      <w:r>
        <w:separator/>
      </w:r>
    </w:p>
  </w:endnote>
  <w:endnote w:type="continuationSeparator" w:id="0">
    <w:p w:rsidR="009B6E94" w:rsidRDefault="009B6E94" w:rsidP="0073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94" w:rsidRDefault="009B6E94" w:rsidP="00737A9C">
      <w:pPr>
        <w:spacing w:after="0" w:line="240" w:lineRule="auto"/>
      </w:pPr>
      <w:r>
        <w:separator/>
      </w:r>
    </w:p>
  </w:footnote>
  <w:footnote w:type="continuationSeparator" w:id="0">
    <w:p w:rsidR="009B6E94" w:rsidRDefault="009B6E94" w:rsidP="0073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366865"/>
      <w:docPartObj>
        <w:docPartGallery w:val="Page Numbers (Top of Page)"/>
        <w:docPartUnique/>
      </w:docPartObj>
    </w:sdtPr>
    <w:sdtEndPr/>
    <w:sdtContent>
      <w:p w:rsidR="00737A9C" w:rsidRDefault="00737A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A2">
          <w:rPr>
            <w:noProof/>
          </w:rPr>
          <w:t>2</w:t>
        </w:r>
        <w:r>
          <w:fldChar w:fldCharType="end"/>
        </w:r>
      </w:p>
    </w:sdtContent>
  </w:sdt>
  <w:p w:rsidR="00737A9C" w:rsidRDefault="00737A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385"/>
    <w:multiLevelType w:val="hybridMultilevel"/>
    <w:tmpl w:val="639CC3C8"/>
    <w:lvl w:ilvl="0" w:tplc="1AA20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8A"/>
    <w:rsid w:val="00000F1A"/>
    <w:rsid w:val="00043D21"/>
    <w:rsid w:val="000947F6"/>
    <w:rsid w:val="000F48A8"/>
    <w:rsid w:val="002168F3"/>
    <w:rsid w:val="002622C6"/>
    <w:rsid w:val="002816C2"/>
    <w:rsid w:val="00287E8C"/>
    <w:rsid w:val="002A1C3F"/>
    <w:rsid w:val="002A5582"/>
    <w:rsid w:val="002F6E9E"/>
    <w:rsid w:val="00311353"/>
    <w:rsid w:val="003129DD"/>
    <w:rsid w:val="00312D86"/>
    <w:rsid w:val="003142AE"/>
    <w:rsid w:val="003E2D56"/>
    <w:rsid w:val="00406E7F"/>
    <w:rsid w:val="004B44F3"/>
    <w:rsid w:val="004D35FE"/>
    <w:rsid w:val="00512CC4"/>
    <w:rsid w:val="005B3584"/>
    <w:rsid w:val="006156D5"/>
    <w:rsid w:val="00692EE6"/>
    <w:rsid w:val="006B6B17"/>
    <w:rsid w:val="006C63B6"/>
    <w:rsid w:val="006D20BC"/>
    <w:rsid w:val="007140BD"/>
    <w:rsid w:val="00732B36"/>
    <w:rsid w:val="00737A9C"/>
    <w:rsid w:val="0077774B"/>
    <w:rsid w:val="00777A4F"/>
    <w:rsid w:val="007E4101"/>
    <w:rsid w:val="00840F4F"/>
    <w:rsid w:val="00865AD4"/>
    <w:rsid w:val="00894BC0"/>
    <w:rsid w:val="00897F4B"/>
    <w:rsid w:val="008A36A2"/>
    <w:rsid w:val="008E3212"/>
    <w:rsid w:val="00911776"/>
    <w:rsid w:val="00913261"/>
    <w:rsid w:val="00934C98"/>
    <w:rsid w:val="0098782C"/>
    <w:rsid w:val="009B6E94"/>
    <w:rsid w:val="00A06D9D"/>
    <w:rsid w:val="00A53749"/>
    <w:rsid w:val="00A5720C"/>
    <w:rsid w:val="00B13A49"/>
    <w:rsid w:val="00B60F22"/>
    <w:rsid w:val="00BF0D2B"/>
    <w:rsid w:val="00C250FE"/>
    <w:rsid w:val="00D0241F"/>
    <w:rsid w:val="00D54EFE"/>
    <w:rsid w:val="00DF51D5"/>
    <w:rsid w:val="00E06581"/>
    <w:rsid w:val="00E4318A"/>
    <w:rsid w:val="00E47657"/>
    <w:rsid w:val="00F26A0F"/>
    <w:rsid w:val="00F2784B"/>
    <w:rsid w:val="00F36DDE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2B"/>
    <w:pPr>
      <w:ind w:left="720"/>
      <w:contextualSpacing/>
    </w:pPr>
  </w:style>
  <w:style w:type="paragraph" w:customStyle="1" w:styleId="a4">
    <w:name w:val="Базовый"/>
    <w:rsid w:val="0091177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A9C"/>
  </w:style>
  <w:style w:type="paragraph" w:styleId="a9">
    <w:name w:val="footer"/>
    <w:basedOn w:val="a"/>
    <w:link w:val="aa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2B"/>
    <w:pPr>
      <w:ind w:left="720"/>
      <w:contextualSpacing/>
    </w:pPr>
  </w:style>
  <w:style w:type="paragraph" w:customStyle="1" w:styleId="a4">
    <w:name w:val="Базовый"/>
    <w:rsid w:val="0091177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A9C"/>
  </w:style>
  <w:style w:type="paragraph" w:styleId="a9">
    <w:name w:val="footer"/>
    <w:basedOn w:val="a"/>
    <w:link w:val="aa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</dc:creator>
  <cp:lastModifiedBy>mak</cp:lastModifiedBy>
  <cp:revision>9</cp:revision>
  <cp:lastPrinted>2015-06-24T12:29:00Z</cp:lastPrinted>
  <dcterms:created xsi:type="dcterms:W3CDTF">2015-06-25T05:00:00Z</dcterms:created>
  <dcterms:modified xsi:type="dcterms:W3CDTF">2015-06-25T07:35:00Z</dcterms:modified>
</cp:coreProperties>
</file>