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5A00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Default="00C526A0" w:rsidP="005A00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CA72FC" w:rsidRPr="00AB0201" w:rsidRDefault="00C526A0" w:rsidP="005A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72FC">
        <w:rPr>
          <w:rFonts w:ascii="Times New Roman" w:hAnsi="Times New Roman" w:cs="Times New Roman"/>
          <w:b/>
          <w:sz w:val="28"/>
          <w:szCs w:val="28"/>
        </w:rPr>
        <w:t>проект</w:t>
      </w:r>
      <w:r w:rsidR="00CA72FC" w:rsidRPr="00AB0201">
        <w:rPr>
          <w:rFonts w:ascii="Times New Roman" w:hAnsi="Times New Roman" w:cs="Times New Roman"/>
          <w:b/>
          <w:sz w:val="28"/>
          <w:szCs w:val="28"/>
        </w:rPr>
        <w:t xml:space="preserve"> Закона Орловской области № </w:t>
      </w:r>
      <w:r w:rsidR="00CA72FC" w:rsidRPr="0086433A">
        <w:rPr>
          <w:rFonts w:ascii="Times New Roman" w:hAnsi="Times New Roman" w:cs="Times New Roman"/>
          <w:b/>
          <w:sz w:val="28"/>
          <w:szCs w:val="28"/>
        </w:rPr>
        <w:t>5</w:t>
      </w:r>
      <w:r w:rsidR="00682833">
        <w:rPr>
          <w:rFonts w:ascii="Times New Roman" w:hAnsi="Times New Roman" w:cs="Times New Roman"/>
          <w:b/>
          <w:sz w:val="28"/>
          <w:szCs w:val="28"/>
        </w:rPr>
        <w:t>55</w:t>
      </w:r>
      <w:r w:rsidR="00CA72FC" w:rsidRPr="0086433A">
        <w:rPr>
          <w:rFonts w:ascii="Times New Roman" w:hAnsi="Times New Roman" w:cs="Times New Roman"/>
          <w:b/>
          <w:sz w:val="28"/>
          <w:szCs w:val="28"/>
        </w:rPr>
        <w:t>-5</w:t>
      </w:r>
    </w:p>
    <w:p w:rsidR="00F32EDF" w:rsidRDefault="00CA72FC" w:rsidP="005A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01">
        <w:rPr>
          <w:rFonts w:ascii="Times New Roman" w:hAnsi="Times New Roman" w:cs="Times New Roman"/>
          <w:b/>
          <w:sz w:val="28"/>
          <w:szCs w:val="28"/>
        </w:rPr>
        <w:t>«О внесении изменений в Закон Орловской области</w:t>
      </w:r>
    </w:p>
    <w:p w:rsidR="00F32EDF" w:rsidRDefault="00CA72FC" w:rsidP="005A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01">
        <w:rPr>
          <w:rFonts w:ascii="Times New Roman" w:hAnsi="Times New Roman" w:cs="Times New Roman"/>
          <w:b/>
          <w:sz w:val="28"/>
          <w:szCs w:val="28"/>
        </w:rPr>
        <w:t xml:space="preserve">«О регулировании отдельных земельных отношений </w:t>
      </w:r>
      <w:proofErr w:type="gramStart"/>
      <w:r w:rsidRPr="00AB02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526A0" w:rsidRDefault="00CA72FC" w:rsidP="005A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01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  <w:r w:rsidRPr="00AB02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26A0" w:rsidRDefault="00C526A0" w:rsidP="005A0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5A001B">
      <w:pPr>
        <w:tabs>
          <w:tab w:val="left" w:pos="8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Орел                                                     </w:t>
      </w:r>
      <w:r w:rsidR="005A00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72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F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C526A0" w:rsidRDefault="00C526A0" w:rsidP="005A001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6A0" w:rsidRDefault="00C526A0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CA72FC">
        <w:rPr>
          <w:rFonts w:ascii="Times New Roman" w:hAnsi="Times New Roman" w:cs="Times New Roman"/>
          <w:sz w:val="28"/>
          <w:szCs w:val="28"/>
        </w:rPr>
        <w:t>проект</w:t>
      </w:r>
      <w:r w:rsidR="00CA72FC" w:rsidRPr="005E43D3">
        <w:rPr>
          <w:rFonts w:ascii="Times New Roman" w:hAnsi="Times New Roman" w:cs="Times New Roman"/>
          <w:sz w:val="28"/>
          <w:szCs w:val="28"/>
        </w:rPr>
        <w:t xml:space="preserve"> Закона Орловской области </w:t>
      </w:r>
      <w:r w:rsidR="00CA72FC">
        <w:rPr>
          <w:rFonts w:ascii="Times New Roman" w:hAnsi="Times New Roman" w:cs="Times New Roman"/>
          <w:sz w:val="28"/>
          <w:szCs w:val="28"/>
        </w:rPr>
        <w:t>№ 5</w:t>
      </w:r>
      <w:r w:rsidR="00682833">
        <w:rPr>
          <w:rFonts w:ascii="Times New Roman" w:hAnsi="Times New Roman" w:cs="Times New Roman"/>
          <w:sz w:val="28"/>
          <w:szCs w:val="28"/>
        </w:rPr>
        <w:t>55</w:t>
      </w:r>
      <w:r w:rsidR="00CA72FC">
        <w:rPr>
          <w:rFonts w:ascii="Times New Roman" w:hAnsi="Times New Roman" w:cs="Times New Roman"/>
          <w:sz w:val="28"/>
          <w:szCs w:val="28"/>
        </w:rPr>
        <w:t>-5 «О внесении изменений в Закон Орловской области «О регулировании отдельных земельных отношений в Орловской области</w:t>
      </w:r>
      <w:r w:rsidR="00CA72F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 год, обращения Орловского областного</w:t>
      </w:r>
      <w:r w:rsidR="0081036D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</w:t>
      </w:r>
      <w:r w:rsidR="00CA72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F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CA72FC">
        <w:rPr>
          <w:rFonts w:ascii="Times New Roman" w:hAnsi="Times New Roman" w:cs="Times New Roman"/>
          <w:sz w:val="28"/>
          <w:szCs w:val="28"/>
        </w:rPr>
        <w:t>1272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72FC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, распоряжения председателя Контрольно-счетной палаты Орловской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D75695">
        <w:rPr>
          <w:rFonts w:ascii="Times New Roman" w:hAnsi="Times New Roman" w:cs="Times New Roman"/>
          <w:sz w:val="28"/>
          <w:szCs w:val="28"/>
        </w:rPr>
        <w:t>2</w:t>
      </w:r>
      <w:r w:rsidR="00CA72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 2015 года № 1</w:t>
      </w:r>
      <w:r w:rsidR="0068283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0D0B10" w:rsidRDefault="00C526A0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3C01AB" w:rsidRDefault="003C01AB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разработан в целях реализации положений Федерального закона от 21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 (далее – Федеральный закон № 217-ФЗ). В частности, статьей 6 Федерального закона № 217-ФЗ </w:t>
      </w:r>
      <w:r w:rsidR="00520BE7">
        <w:rPr>
          <w:rFonts w:ascii="Times New Roman" w:hAnsi="Times New Roman" w:cs="Times New Roman"/>
          <w:sz w:val="28"/>
          <w:szCs w:val="28"/>
        </w:rPr>
        <w:t xml:space="preserve">внесены изменения в Земельный кодекс Российской Федерации, согласно которым </w:t>
      </w:r>
      <w:r w:rsidR="00CC290D">
        <w:rPr>
          <w:rFonts w:ascii="Times New Roman" w:hAnsi="Times New Roman" w:cs="Times New Roman"/>
          <w:sz w:val="28"/>
          <w:szCs w:val="28"/>
        </w:rPr>
        <w:t>урегулированы вопросы предоставления земельных участков, находящи</w:t>
      </w:r>
      <w:r w:rsidR="00F32EDF">
        <w:rPr>
          <w:rFonts w:ascii="Times New Roman" w:hAnsi="Times New Roman" w:cs="Times New Roman"/>
          <w:sz w:val="28"/>
          <w:szCs w:val="28"/>
        </w:rPr>
        <w:t>х</w:t>
      </w:r>
      <w:r w:rsidR="00CC290D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для освоения территории в целях строительства и эксплуатации наемного дома социального использования.</w:t>
      </w:r>
    </w:p>
    <w:p w:rsidR="00CC1F41" w:rsidRDefault="000C0278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Законопроектом вводится статья 7</w:t>
      </w:r>
      <w:r w:rsidRPr="000C027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закрепляющая </w:t>
      </w:r>
      <w:r w:rsidR="00CC1F41">
        <w:rPr>
          <w:rFonts w:ascii="Times New Roman" w:hAnsi="Times New Roman" w:cs="Times New Roman"/>
          <w:sz w:val="28"/>
          <w:szCs w:val="28"/>
        </w:rPr>
        <w:t xml:space="preserve">случаи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CC1F41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организации, созданной Орловской областью или муниципальным образованием Орловской области для освоения территорий в целях строительства и эксплуатации наемных домов социального </w:t>
      </w:r>
      <w:r w:rsidR="00F32EDF">
        <w:rPr>
          <w:rFonts w:ascii="Times New Roman" w:hAnsi="Times New Roman" w:cs="Times New Roman"/>
          <w:sz w:val="28"/>
          <w:szCs w:val="28"/>
        </w:rPr>
        <w:t>использования</w:t>
      </w:r>
      <w:r w:rsidR="00CC1F4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20BE7">
        <w:rPr>
          <w:rFonts w:ascii="Times New Roman" w:hAnsi="Times New Roman" w:cs="Times New Roman"/>
          <w:sz w:val="28"/>
          <w:szCs w:val="28"/>
        </w:rPr>
        <w:t>срок аренды земельного участка, находящегося в государственной собственности Орловской области, муниципальной собственности, и земельного участка, государственная собственность на который не разграничена, для освоения территорий</w:t>
      </w:r>
      <w:proofErr w:type="gramEnd"/>
      <w:r w:rsidR="00520BE7">
        <w:rPr>
          <w:rFonts w:ascii="Times New Roman" w:hAnsi="Times New Roman" w:cs="Times New Roman"/>
          <w:sz w:val="28"/>
          <w:szCs w:val="28"/>
        </w:rPr>
        <w:t xml:space="preserve"> в целях строительства и эксплуатации наемных домов социального использования.</w:t>
      </w:r>
    </w:p>
    <w:p w:rsidR="00CC1BD1" w:rsidRDefault="00152BB7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F41">
        <w:rPr>
          <w:rFonts w:ascii="Times New Roman" w:hAnsi="Times New Roman" w:cs="Times New Roman"/>
          <w:sz w:val="28"/>
          <w:szCs w:val="28"/>
        </w:rPr>
        <w:lastRenderedPageBreak/>
        <w:t>Вместе с тем</w:t>
      </w:r>
      <w:proofErr w:type="gramStart"/>
      <w:r w:rsidRPr="00CC1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F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1F41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CC1F41"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необходимым </w:t>
      </w:r>
      <w:r w:rsidR="005A001B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1A4C84">
        <w:rPr>
          <w:rFonts w:ascii="Times New Roman" w:hAnsi="Times New Roman" w:cs="Times New Roman"/>
          <w:sz w:val="28"/>
          <w:szCs w:val="28"/>
        </w:rPr>
        <w:t>включ</w:t>
      </w:r>
      <w:r w:rsidR="005A001B">
        <w:rPr>
          <w:rFonts w:ascii="Times New Roman" w:hAnsi="Times New Roman" w:cs="Times New Roman"/>
          <w:sz w:val="28"/>
          <w:szCs w:val="28"/>
        </w:rPr>
        <w:t>ение</w:t>
      </w:r>
      <w:r w:rsidR="001A4C84">
        <w:rPr>
          <w:rFonts w:ascii="Times New Roman" w:hAnsi="Times New Roman" w:cs="Times New Roman"/>
          <w:sz w:val="28"/>
          <w:szCs w:val="28"/>
        </w:rPr>
        <w:t xml:space="preserve"> в </w:t>
      </w:r>
      <w:r w:rsidR="00CC1F41" w:rsidRPr="00CC1F41">
        <w:rPr>
          <w:rFonts w:ascii="Times New Roman" w:hAnsi="Times New Roman" w:cs="Times New Roman"/>
          <w:sz w:val="28"/>
          <w:szCs w:val="28"/>
        </w:rPr>
        <w:t>статью 7</w:t>
      </w:r>
      <w:r w:rsidR="00CC1F41" w:rsidRPr="00CC1F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C1F41" w:rsidRPr="00CC1F41">
        <w:rPr>
          <w:rFonts w:ascii="Times New Roman" w:hAnsi="Times New Roman" w:cs="Times New Roman"/>
          <w:sz w:val="28"/>
          <w:szCs w:val="28"/>
        </w:rPr>
        <w:t xml:space="preserve"> Законопроекта </w:t>
      </w:r>
      <w:r w:rsidR="001A4C84">
        <w:rPr>
          <w:rFonts w:ascii="Times New Roman" w:hAnsi="Times New Roman" w:cs="Times New Roman"/>
          <w:sz w:val="28"/>
          <w:szCs w:val="28"/>
        </w:rPr>
        <w:t>дополнительны</w:t>
      </w:r>
      <w:r w:rsidR="005A001B">
        <w:rPr>
          <w:rFonts w:ascii="Times New Roman" w:hAnsi="Times New Roman" w:cs="Times New Roman"/>
          <w:sz w:val="28"/>
          <w:szCs w:val="28"/>
        </w:rPr>
        <w:t>х</w:t>
      </w:r>
      <w:r w:rsidR="001A4C8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A001B">
        <w:rPr>
          <w:rFonts w:ascii="Times New Roman" w:hAnsi="Times New Roman" w:cs="Times New Roman"/>
          <w:sz w:val="28"/>
          <w:szCs w:val="28"/>
        </w:rPr>
        <w:t>ев</w:t>
      </w:r>
      <w:r w:rsidR="001A4C84">
        <w:rPr>
          <w:rFonts w:ascii="Times New Roman" w:hAnsi="Times New Roman" w:cs="Times New Roman"/>
          <w:sz w:val="28"/>
          <w:szCs w:val="28"/>
        </w:rPr>
        <w:t xml:space="preserve"> </w:t>
      </w:r>
      <w:r w:rsidR="00CC1F41" w:rsidRPr="00CC1F41">
        <w:rPr>
          <w:rFonts w:ascii="Times New Roman" w:hAnsi="Times New Roman" w:cs="Times New Roman"/>
          <w:sz w:val="28"/>
          <w:szCs w:val="28"/>
        </w:rPr>
        <w:t>предоставления земельных участков, находящихся в государственной или муниципальной собственности, в аренду без проведения торгов</w:t>
      </w:r>
      <w:r w:rsidR="00CC1F41">
        <w:rPr>
          <w:rFonts w:ascii="Times New Roman" w:hAnsi="Times New Roman" w:cs="Times New Roman"/>
          <w:sz w:val="28"/>
          <w:szCs w:val="28"/>
        </w:rPr>
        <w:t xml:space="preserve">, </w:t>
      </w:r>
      <w:r w:rsidR="00CC1F41" w:rsidRPr="00CC1F41">
        <w:rPr>
          <w:rFonts w:ascii="Times New Roman" w:hAnsi="Times New Roman" w:cs="Times New Roman"/>
          <w:sz w:val="28"/>
          <w:szCs w:val="28"/>
        </w:rPr>
        <w:t>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</w:t>
      </w:r>
      <w:r w:rsidR="001A4C84">
        <w:rPr>
          <w:rFonts w:ascii="Times New Roman" w:hAnsi="Times New Roman" w:cs="Times New Roman"/>
          <w:sz w:val="28"/>
          <w:szCs w:val="28"/>
        </w:rPr>
        <w:t>.</w:t>
      </w:r>
    </w:p>
    <w:p w:rsidR="001A4C84" w:rsidRDefault="00CC1F41" w:rsidP="005A001B">
      <w:pPr>
        <w:pStyle w:val="ConsPlusNormal"/>
        <w:ind w:firstLine="851"/>
        <w:jc w:val="both"/>
      </w:pPr>
      <w:r w:rsidRPr="00CC1BD1">
        <w:t>Регулирование порядка освоения территорий в целях строительства и эксплуатации наемных домов социального использования</w:t>
      </w:r>
      <w:r w:rsidR="00CC1BD1" w:rsidRPr="00CC1BD1">
        <w:t xml:space="preserve"> осуществляется </w:t>
      </w:r>
      <w:r w:rsidR="001A4C84">
        <w:t>г</w:t>
      </w:r>
      <w:r w:rsidR="00CC1BD1" w:rsidRPr="00CC1BD1">
        <w:t xml:space="preserve">лавой 6.3 Градостроительного кодекса Российской Федерации. При этом договор об освоении территории в целях строительства и эксплуатации наемных домов социального использования заключается с победителем аукциона на право заключения договора или с лицом, имеющим право заключить договор в соответствии с частями 26 – 29 статьи 55.28 Градостроительного кодекса РФ. Вместе с тем договор об освоении территории в целях строительства и эксплуатации наемных домов социального использования с победителем аукциона на право заключения договора или с лицом, имеющим право заключить договор в соответствии с частями 26 – 29 статьи 55.28 Градостроительного кодекса Российской Федерации может </w:t>
      </w:r>
      <w:proofErr w:type="gramStart"/>
      <w:r w:rsidR="00CC1BD1" w:rsidRPr="00CC1BD1">
        <w:t>быть</w:t>
      </w:r>
      <w:proofErr w:type="gramEnd"/>
      <w:r w:rsidR="00CC1BD1" w:rsidRPr="00CC1BD1">
        <w:t xml:space="preserve"> и не заключен.</w:t>
      </w:r>
      <w:r w:rsidR="007D517F">
        <w:t xml:space="preserve"> Также договор может быть не заключен </w:t>
      </w:r>
      <w:r w:rsidR="001A4C84">
        <w:t xml:space="preserve">и в иных </w:t>
      </w:r>
      <w:r w:rsidR="007D517F">
        <w:t>случаях.</w:t>
      </w:r>
    </w:p>
    <w:p w:rsidR="00902D48" w:rsidRDefault="00902D48" w:rsidP="005A001B">
      <w:pPr>
        <w:pStyle w:val="ConsPlusNormal"/>
        <w:ind w:firstLine="851"/>
        <w:jc w:val="both"/>
      </w:pPr>
      <w:r>
        <w:t xml:space="preserve">Таким образом для </w:t>
      </w:r>
      <w:r w:rsidR="007D517F">
        <w:t xml:space="preserve">вышеуказанных </w:t>
      </w:r>
      <w:r>
        <w:t>случаев не заключения договора об освоении территории в целях строительства и эксплуатации наемных домов социального использования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счетная палата Орловской области предлагает пункт 1 статьи </w:t>
      </w:r>
      <w:r w:rsidRPr="00CC1F41">
        <w:t>7</w:t>
      </w:r>
      <w:r w:rsidRPr="00CC1F41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Законопроекта изложить в следующей редакции</w:t>
      </w:r>
      <w:r w:rsidR="00FF0547">
        <w:t>:</w:t>
      </w:r>
    </w:p>
    <w:p w:rsidR="00902D48" w:rsidRDefault="00902D48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государственной собственности Орловской области, муниципальной собственности, и земельные участки, государственная собственность на которые не разграничена, предоставляются для освоения территорий в целях строительства и эксплуатации наемных домов социального использования некоммерческой организации, созданной Правительством Орловской области или муниципальным образованием Орловской области для освоения </w:t>
      </w:r>
      <w:r w:rsidR="007D517F">
        <w:rPr>
          <w:rFonts w:ascii="Times New Roman" w:hAnsi="Times New Roman" w:cs="Times New Roman"/>
          <w:sz w:val="28"/>
          <w:szCs w:val="28"/>
        </w:rPr>
        <w:t>территорий в целях строительства и эксплуатации наемных домов социального использования, в аренду без проведения торгов</w:t>
      </w:r>
      <w:proofErr w:type="gramEnd"/>
      <w:r w:rsidR="007D517F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0B5A15" w:rsidRDefault="007D517F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некоммерческая организация является участником государственных программ Орловской области или муниципальных программ в сфере освоения территорий в целях строительства и эксплуатации наемных домов социального использования;</w:t>
      </w:r>
    </w:p>
    <w:p w:rsidR="00AB261C" w:rsidRDefault="000B5A15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A15">
        <w:rPr>
          <w:rFonts w:ascii="Times New Roman" w:hAnsi="Times New Roman" w:cs="Times New Roman"/>
          <w:sz w:val="28"/>
          <w:szCs w:val="28"/>
        </w:rPr>
        <w:t xml:space="preserve">2) аукцион на право заключения договора об освоении территории в целях строительства и эксплуатации наемного дома социального использования </w:t>
      </w:r>
      <w:r w:rsidR="00AB261C">
        <w:rPr>
          <w:rFonts w:ascii="Times New Roman" w:hAnsi="Times New Roman" w:cs="Times New Roman"/>
          <w:sz w:val="28"/>
          <w:szCs w:val="28"/>
        </w:rPr>
        <w:t xml:space="preserve">в отношении конкретного земельного участка </w:t>
      </w:r>
      <w:r w:rsidRPr="000B5A15">
        <w:rPr>
          <w:rFonts w:ascii="Times New Roman" w:hAnsi="Times New Roman" w:cs="Times New Roman"/>
          <w:sz w:val="28"/>
          <w:szCs w:val="28"/>
        </w:rPr>
        <w:t>признан не состоявшимся</w:t>
      </w:r>
      <w:r w:rsidR="00AB261C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Pr="000B5A15">
        <w:rPr>
          <w:rFonts w:ascii="Times New Roman" w:hAnsi="Times New Roman" w:cs="Times New Roman"/>
          <w:sz w:val="28"/>
          <w:szCs w:val="28"/>
        </w:rPr>
        <w:t xml:space="preserve"> </w:t>
      </w:r>
      <w:r w:rsidR="00AB261C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0B5A15">
        <w:rPr>
          <w:rFonts w:ascii="Times New Roman" w:hAnsi="Times New Roman" w:cs="Times New Roman"/>
          <w:sz w:val="28"/>
          <w:szCs w:val="28"/>
        </w:rPr>
        <w:t>заяв</w:t>
      </w:r>
      <w:r w:rsidR="00AB261C">
        <w:rPr>
          <w:rFonts w:ascii="Times New Roman" w:hAnsi="Times New Roman" w:cs="Times New Roman"/>
          <w:sz w:val="28"/>
          <w:szCs w:val="28"/>
        </w:rPr>
        <w:t>о</w:t>
      </w:r>
      <w:r w:rsidRPr="000B5A15">
        <w:rPr>
          <w:rFonts w:ascii="Times New Roman" w:hAnsi="Times New Roman" w:cs="Times New Roman"/>
          <w:sz w:val="28"/>
          <w:szCs w:val="28"/>
        </w:rPr>
        <w:t>к на участие в аукционе</w:t>
      </w:r>
      <w:r w:rsidR="00AB261C">
        <w:rPr>
          <w:rFonts w:ascii="Times New Roman" w:hAnsi="Times New Roman" w:cs="Times New Roman"/>
          <w:sz w:val="28"/>
          <w:szCs w:val="28"/>
        </w:rPr>
        <w:t>;</w:t>
      </w:r>
    </w:p>
    <w:p w:rsidR="00650F28" w:rsidRDefault="00650F28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3) аукцион на право заключения договора об освоении территории в целях строительства и эксплуатации наемного дома социального использования в отношении конкретного земельного участка признан не состоявшимся и с лицом, подавшим единственную заявку на участие в аукционе</w:t>
      </w:r>
      <w:r w:rsidRPr="00AB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заключен договор об освоении территории в целях строительства и эксплуатации наемного дома социального использования</w:t>
      </w:r>
      <w:r w:rsidRPr="00650F28">
        <w:rPr>
          <w:rFonts w:ascii="Times New Roman" w:hAnsi="Times New Roman" w:cs="Times New Roman"/>
          <w:sz w:val="28"/>
          <w:szCs w:val="28"/>
        </w:rPr>
        <w:t xml:space="preserve"> </w:t>
      </w:r>
      <w:r w:rsidRPr="000B5A15">
        <w:rPr>
          <w:rFonts w:ascii="Times New Roman" w:hAnsi="Times New Roman" w:cs="Times New Roman"/>
          <w:sz w:val="28"/>
          <w:szCs w:val="28"/>
        </w:rPr>
        <w:t>в сроки, предусмотренные статьей 55.28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650F28" w:rsidRDefault="00650F28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аукцион на право заключения договора об освоении территории в целях строительства и эксплуатации наемного дома социального использования в отношении конкретного земельного участка признан не состоявшимся </w:t>
      </w:r>
      <w:r w:rsidRPr="000B5A15">
        <w:rPr>
          <w:rFonts w:ascii="Times New Roman" w:hAnsi="Times New Roman" w:cs="Times New Roman"/>
          <w:sz w:val="28"/>
          <w:szCs w:val="28"/>
        </w:rPr>
        <w:t>по причине принятия решения об отказе в допуске к участию в аукционе всех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F28" w:rsidRDefault="00650F28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аукцион на право заключения договора об освоении территории в целях строительства и эксплуатации наемного дома социального использования в отношении конкретного земельного участка признан не состоявшимся и с заявителем признанным единственным участником аукциона, не заключен договор об освоении территории в целях строительства и эксплуатации наемного дома социального использования</w:t>
      </w:r>
      <w:r w:rsidRPr="00650F28">
        <w:rPr>
          <w:rFonts w:ascii="Times New Roman" w:hAnsi="Times New Roman" w:cs="Times New Roman"/>
          <w:sz w:val="28"/>
          <w:szCs w:val="28"/>
        </w:rPr>
        <w:t xml:space="preserve"> </w:t>
      </w:r>
      <w:r w:rsidRPr="000B5A15">
        <w:rPr>
          <w:rFonts w:ascii="Times New Roman" w:hAnsi="Times New Roman" w:cs="Times New Roman"/>
          <w:sz w:val="28"/>
          <w:szCs w:val="28"/>
        </w:rPr>
        <w:t>в сроки, предусмотренные статьей 55.28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650F28" w:rsidRDefault="00650F28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аукцион на право заключения договора об освоении территории в целях строительства и эксплуатации наемного дома социального использования в отношении конкретного земельного участка признан не состоявшимся и с единственным принявшим участие в аукционе его участником не заключен договор об освоении территории в целях строительства и эксплуатации наемного дома социального использования </w:t>
      </w:r>
      <w:r w:rsidRPr="000B5A15">
        <w:rPr>
          <w:rFonts w:ascii="Times New Roman" w:hAnsi="Times New Roman" w:cs="Times New Roman"/>
          <w:sz w:val="28"/>
          <w:szCs w:val="28"/>
        </w:rPr>
        <w:t>в сроки, предусмотренные статьей 55.28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AB261C" w:rsidRPr="000B5A15" w:rsidRDefault="00650F28" w:rsidP="005A00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AB261C" w:rsidRPr="00AB261C">
        <w:rPr>
          <w:rFonts w:ascii="Times New Roman" w:hAnsi="Times New Roman" w:cs="Times New Roman"/>
          <w:sz w:val="28"/>
          <w:szCs w:val="28"/>
        </w:rPr>
        <w:t xml:space="preserve">) аукцион на право заключения договора об освоении территории в целях строительства и эксплуатации наемного дома социального использования в отношении конкретного земельного участка признан не состоявшимся по причине </w:t>
      </w:r>
      <w:r w:rsidR="00695FB1">
        <w:rPr>
          <w:rFonts w:ascii="Times New Roman" w:hAnsi="Times New Roman" w:cs="Times New Roman"/>
          <w:sz w:val="28"/>
          <w:szCs w:val="28"/>
        </w:rPr>
        <w:t xml:space="preserve">не присутствия ни одного из участников аукциона, </w:t>
      </w:r>
      <w:r w:rsidR="00AB261C" w:rsidRPr="00AB261C">
        <w:rPr>
          <w:rFonts w:ascii="Times New Roman" w:hAnsi="Times New Roman" w:cs="Times New Roman"/>
          <w:sz w:val="28"/>
          <w:szCs w:val="28"/>
        </w:rPr>
        <w:t>при проведении аукциона</w:t>
      </w:r>
      <w:r w:rsidR="00695FB1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AB261C" w:rsidRPr="00AB261C">
        <w:rPr>
          <w:rFonts w:ascii="Times New Roman" w:hAnsi="Times New Roman" w:cs="Times New Roman"/>
          <w:sz w:val="28"/>
          <w:szCs w:val="28"/>
        </w:rPr>
        <w:t>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</w:t>
      </w:r>
      <w:proofErr w:type="gramEnd"/>
      <w:r w:rsidR="00AB261C" w:rsidRPr="00AB26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261C" w:rsidRPr="00AB261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AB261C" w:rsidRPr="00AB261C">
        <w:rPr>
          <w:rFonts w:ascii="Times New Roman" w:hAnsi="Times New Roman" w:cs="Times New Roman"/>
          <w:sz w:val="28"/>
          <w:szCs w:val="28"/>
        </w:rPr>
        <w:t xml:space="preserve"> предусматривало бы более высокую цену предмета аукциона, указанного </w:t>
      </w:r>
      <w:r w:rsidR="00695FB1">
        <w:rPr>
          <w:rFonts w:ascii="Times New Roman" w:hAnsi="Times New Roman" w:cs="Times New Roman"/>
          <w:sz w:val="28"/>
          <w:szCs w:val="28"/>
        </w:rPr>
        <w:t>в пункте 1 части 6 статьи 55.28 Градостроительного кодекса Российской Федерации</w:t>
      </w:r>
      <w:r w:rsidR="00AB261C" w:rsidRPr="00AB261C">
        <w:rPr>
          <w:rFonts w:ascii="Times New Roman" w:hAnsi="Times New Roman" w:cs="Times New Roman"/>
          <w:sz w:val="28"/>
          <w:szCs w:val="28"/>
        </w:rPr>
        <w:t>, либо более низкую цену предмета аукциона, указанного в</w:t>
      </w:r>
      <w:r w:rsidR="00695FB1">
        <w:rPr>
          <w:rFonts w:ascii="Times New Roman" w:hAnsi="Times New Roman" w:cs="Times New Roman"/>
          <w:sz w:val="28"/>
          <w:szCs w:val="28"/>
        </w:rPr>
        <w:t xml:space="preserve"> пункте 2 части 6 Градостроительного кодекса Российской Федерации</w:t>
      </w:r>
      <w:r w:rsidR="00AB261C">
        <w:rPr>
          <w:rFonts w:ascii="Times New Roman" w:hAnsi="Times New Roman" w:cs="Times New Roman"/>
          <w:sz w:val="28"/>
          <w:szCs w:val="28"/>
        </w:rPr>
        <w:t>;</w:t>
      </w:r>
      <w:r w:rsidR="001A4C84">
        <w:rPr>
          <w:rFonts w:ascii="Times New Roman" w:hAnsi="Times New Roman" w:cs="Times New Roman"/>
          <w:sz w:val="28"/>
          <w:szCs w:val="28"/>
        </w:rPr>
        <w:t>».</w:t>
      </w:r>
    </w:p>
    <w:p w:rsidR="001A4C84" w:rsidRDefault="00FF0547" w:rsidP="005A001B">
      <w:pPr>
        <w:pStyle w:val="ConsPlusNormal"/>
        <w:ind w:firstLine="851"/>
        <w:jc w:val="both"/>
      </w:pPr>
      <w:r>
        <w:t>Относительно срока аренды.</w:t>
      </w:r>
    </w:p>
    <w:p w:rsidR="008A79F8" w:rsidRDefault="008A79F8" w:rsidP="005A001B">
      <w:pPr>
        <w:pStyle w:val="ConsPlusNormal"/>
        <w:ind w:firstLine="851"/>
        <w:jc w:val="both"/>
      </w:pPr>
      <w:proofErr w:type="gramStart"/>
      <w:r>
        <w:t xml:space="preserve">В соответствии с подпунктом 8.1 пункта 8 статьи 39.8 Земельного кодекса РФ </w:t>
      </w:r>
      <w:r w:rsidR="00FF0547">
        <w:t>д</w:t>
      </w:r>
      <w:r>
        <w:t xml:space="preserve">оговор аренды земельного участка, находящегося в государственной или муниципальной собственности, заключается на срок действия договора об освоении территории в целях строительства и </w:t>
      </w:r>
      <w:r>
        <w:lastRenderedPageBreak/>
        <w:t>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лицу, с</w:t>
      </w:r>
      <w:proofErr w:type="gramEnd"/>
      <w:r>
        <w:t xml:space="preserve"> </w:t>
      </w:r>
      <w:proofErr w:type="gramStart"/>
      <w:r>
        <w:t>которым</w:t>
      </w:r>
      <w:proofErr w:type="gramEnd"/>
      <w:r>
        <w:t xml:space="preserve"> заключен такой договор</w:t>
      </w:r>
      <w:r w:rsidR="00FF0547">
        <w:t>.</w:t>
      </w:r>
    </w:p>
    <w:p w:rsidR="008A79F8" w:rsidRDefault="008A79F8" w:rsidP="005A001B">
      <w:pPr>
        <w:pStyle w:val="ConsPlusNormal"/>
        <w:ind w:firstLine="851"/>
        <w:jc w:val="both"/>
        <w:rPr>
          <w:b/>
        </w:rPr>
      </w:pPr>
      <w:r>
        <w:t xml:space="preserve">При этом в силу </w:t>
      </w:r>
      <w:r w:rsidR="00494A33">
        <w:t xml:space="preserve">пункта </w:t>
      </w:r>
      <w:r>
        <w:t>12</w:t>
      </w:r>
      <w:r w:rsidR="00494A33">
        <w:t xml:space="preserve"> части 4 статьи 55.27 Градостроительного кодекса Российской Федерации</w:t>
      </w:r>
      <w:r>
        <w:t xml:space="preserve"> срок действия договора</w:t>
      </w:r>
      <w:r w:rsidR="00494A33">
        <w:t xml:space="preserve"> об освоении территории в целях строительства и эксплуатации наемного дома социального использования </w:t>
      </w:r>
      <w:r>
        <w:t xml:space="preserve">может быть установлен </w:t>
      </w:r>
      <w:r w:rsidRPr="00494A33">
        <w:rPr>
          <w:b/>
        </w:rPr>
        <w:t>не менее чем на двадцать и не более чем на сорок девять лет</w:t>
      </w:r>
      <w:r w:rsidR="00494A33" w:rsidRPr="00494A33">
        <w:rPr>
          <w:b/>
        </w:rPr>
        <w:t>.</w:t>
      </w:r>
    </w:p>
    <w:p w:rsidR="00BB0DE0" w:rsidRPr="00FF0547" w:rsidRDefault="00BB0DE0" w:rsidP="005A001B">
      <w:pPr>
        <w:pStyle w:val="ConsPlusNormal"/>
        <w:ind w:firstLine="851"/>
        <w:jc w:val="both"/>
      </w:pPr>
      <w:proofErr w:type="gramStart"/>
      <w:r w:rsidRPr="00FF0547">
        <w:t xml:space="preserve">Вместе с тем </w:t>
      </w:r>
      <w:r w:rsidR="00FF0547" w:rsidRPr="00FF0547">
        <w:t xml:space="preserve">в отношении некоммерческой организации, созданной Правительством Орловской области или муниципальным образованием Орловской области для освоения территории в целях строительства и эксплуатации наемных домов социального использования </w:t>
      </w:r>
      <w:r w:rsidRPr="00FF0547">
        <w:t>Законопроектом предлагается установить срок аренды</w:t>
      </w:r>
      <w:r w:rsidR="00FF0547" w:rsidRPr="00FF0547">
        <w:t xml:space="preserve">, указанный в заявлении о предоставлении земельного участка в аренду, но </w:t>
      </w:r>
      <w:r w:rsidR="00FF0547" w:rsidRPr="00FF0547">
        <w:rPr>
          <w:b/>
        </w:rPr>
        <w:t>не менее чем на три года и не более чем на семь лет.</w:t>
      </w:r>
      <w:r w:rsidRPr="00FF0547">
        <w:t xml:space="preserve"> </w:t>
      </w:r>
      <w:proofErr w:type="gramEnd"/>
    </w:p>
    <w:p w:rsidR="008A79F8" w:rsidRDefault="00494A33" w:rsidP="005A001B">
      <w:pPr>
        <w:pStyle w:val="ConsPlusNormal"/>
        <w:ind w:firstLine="851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некоммерческая организация, созданная Правительством Орловской области или муниципальным образованием Орловской области для освоения территории в целях строительства и эксплуатации наемных домов социального использования ставится в неравные условия по сравнению с лицами заключившими договор аренды </w:t>
      </w:r>
      <w:r w:rsidR="00BB0DE0">
        <w:t xml:space="preserve">земельного участка, находящегося в государственной собственности  Орловской области, муниципальной собственности, и земельного участка, государственная собственность на который не разграничена </w:t>
      </w:r>
      <w:r w:rsidR="00FF0547">
        <w:t xml:space="preserve">вследствие заключения </w:t>
      </w:r>
      <w:r w:rsidR="00BB0DE0">
        <w:t xml:space="preserve">договора об освоении территории в целях строительства и эксплуатации наемного дома социального использования </w:t>
      </w:r>
      <w:r w:rsidR="00FF0547">
        <w:t>по результатам аукциона.</w:t>
      </w:r>
    </w:p>
    <w:p w:rsidR="00FF0547" w:rsidRDefault="00FF0547" w:rsidP="005A001B">
      <w:pPr>
        <w:pStyle w:val="ConsPlusNormal"/>
        <w:ind w:firstLine="851"/>
        <w:jc w:val="both"/>
      </w:pPr>
      <w:r>
        <w:t>На основании изложенного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счетная палата Орловской области считает возможным принятие Законопроекта в первом чтении.</w:t>
      </w:r>
    </w:p>
    <w:p w:rsidR="00BE04A2" w:rsidRDefault="00BE04A2" w:rsidP="005A001B">
      <w:pPr>
        <w:pStyle w:val="ConsPlusNormal"/>
        <w:ind w:firstLine="851"/>
        <w:jc w:val="both"/>
      </w:pPr>
      <w:r>
        <w:t>Предложения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палаты Орловской области полагаем целесообразным включить в таблицу поправок и рассмотреть на заседании комитета.</w:t>
      </w:r>
    </w:p>
    <w:p w:rsidR="00FF0547" w:rsidRDefault="00FF0547" w:rsidP="005A001B">
      <w:pPr>
        <w:pStyle w:val="ConsPlusNormal"/>
        <w:ind w:firstLine="851"/>
        <w:jc w:val="both"/>
      </w:pPr>
    </w:p>
    <w:p w:rsidR="00FF0547" w:rsidRDefault="00FF0547" w:rsidP="005A001B">
      <w:pPr>
        <w:pStyle w:val="ConsPlusNormal"/>
        <w:ind w:firstLine="851"/>
        <w:jc w:val="both"/>
      </w:pPr>
    </w:p>
    <w:p w:rsidR="00FF0547" w:rsidRDefault="00FF0547" w:rsidP="005A001B">
      <w:pPr>
        <w:pStyle w:val="ConsPlusNormal"/>
        <w:ind w:firstLine="851"/>
        <w:jc w:val="both"/>
      </w:pPr>
    </w:p>
    <w:p w:rsidR="00FF0547" w:rsidRDefault="00FF0547" w:rsidP="005A001B">
      <w:pPr>
        <w:pStyle w:val="ConsPlusNormal"/>
        <w:jc w:val="both"/>
      </w:pPr>
      <w:r>
        <w:t xml:space="preserve">Начальник отдела контроля в </w:t>
      </w:r>
      <w:proofErr w:type="gramStart"/>
      <w:r>
        <w:t>бюджетной</w:t>
      </w:r>
      <w:proofErr w:type="gramEnd"/>
      <w:r>
        <w:t xml:space="preserve"> </w:t>
      </w:r>
    </w:p>
    <w:p w:rsidR="00FF0547" w:rsidRDefault="00FF0547" w:rsidP="005A001B">
      <w:pPr>
        <w:pStyle w:val="ConsPlusNormal"/>
        <w:jc w:val="both"/>
      </w:pPr>
      <w:r>
        <w:t>сфере – инспектор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</w:t>
      </w:r>
    </w:p>
    <w:p w:rsidR="00FF0547" w:rsidRDefault="00FF0547" w:rsidP="005A001B">
      <w:pPr>
        <w:pStyle w:val="ConsPlusNormal"/>
        <w:jc w:val="both"/>
      </w:pPr>
      <w:r>
        <w:t xml:space="preserve">палаты Орловской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С.П. </w:t>
      </w:r>
      <w:proofErr w:type="spellStart"/>
      <w:r>
        <w:t>Гридяев</w:t>
      </w:r>
      <w:proofErr w:type="spellEnd"/>
    </w:p>
    <w:p w:rsidR="00FF0547" w:rsidRDefault="00FF0547" w:rsidP="005A001B">
      <w:pPr>
        <w:pStyle w:val="ConsPlusNormal"/>
        <w:jc w:val="both"/>
      </w:pPr>
    </w:p>
    <w:p w:rsidR="00FF0547" w:rsidRDefault="00FF0547" w:rsidP="005A001B">
      <w:pPr>
        <w:pStyle w:val="ConsPlusNormal"/>
        <w:jc w:val="both"/>
      </w:pPr>
    </w:p>
    <w:p w:rsidR="00FF0547" w:rsidRDefault="00FF0547" w:rsidP="005A001B">
      <w:pPr>
        <w:pStyle w:val="ConsPlusNormal"/>
        <w:jc w:val="both"/>
      </w:pPr>
      <w:r>
        <w:t xml:space="preserve">Инспектор юридического отдела </w:t>
      </w:r>
    </w:p>
    <w:p w:rsidR="00FF0547" w:rsidRDefault="00FF0547" w:rsidP="005A001B">
      <w:pPr>
        <w:pStyle w:val="ConsPlusNormal"/>
        <w:jc w:val="both"/>
      </w:pPr>
      <w:proofErr w:type="spellStart"/>
      <w:r>
        <w:t>Контрольно</w:t>
      </w:r>
      <w:proofErr w:type="spellEnd"/>
      <w:r>
        <w:t xml:space="preserve"> – счетной палаты </w:t>
      </w:r>
    </w:p>
    <w:p w:rsidR="00FF0547" w:rsidRPr="003C01AB" w:rsidRDefault="00FF0547" w:rsidP="005A001B">
      <w:pPr>
        <w:pStyle w:val="ConsPlusNormal"/>
        <w:jc w:val="both"/>
      </w:pPr>
      <w:r>
        <w:t>Орловской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А.С. Некрасов</w:t>
      </w:r>
    </w:p>
    <w:sectPr w:rsidR="00FF0547" w:rsidRPr="003C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B5A15"/>
    <w:rsid w:val="000C0278"/>
    <w:rsid w:val="000D0B10"/>
    <w:rsid w:val="00152BB7"/>
    <w:rsid w:val="001A4C84"/>
    <w:rsid w:val="002D5232"/>
    <w:rsid w:val="003C01AB"/>
    <w:rsid w:val="00494A33"/>
    <w:rsid w:val="00520BE7"/>
    <w:rsid w:val="005A001B"/>
    <w:rsid w:val="00650F28"/>
    <w:rsid w:val="00682833"/>
    <w:rsid w:val="00695FB1"/>
    <w:rsid w:val="007D517F"/>
    <w:rsid w:val="0081036D"/>
    <w:rsid w:val="008A79F8"/>
    <w:rsid w:val="00902D48"/>
    <w:rsid w:val="00AB261C"/>
    <w:rsid w:val="00BB0DE0"/>
    <w:rsid w:val="00BE04A2"/>
    <w:rsid w:val="00C526A0"/>
    <w:rsid w:val="00CA72FC"/>
    <w:rsid w:val="00CC1BD1"/>
    <w:rsid w:val="00CC1F41"/>
    <w:rsid w:val="00CC290D"/>
    <w:rsid w:val="00D75695"/>
    <w:rsid w:val="00D8262D"/>
    <w:rsid w:val="00F32EDF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D5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D5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18</cp:revision>
  <cp:lastPrinted>2015-09-07T10:22:00Z</cp:lastPrinted>
  <dcterms:created xsi:type="dcterms:W3CDTF">2015-08-25T12:38:00Z</dcterms:created>
  <dcterms:modified xsi:type="dcterms:W3CDTF">2015-09-07T10:22:00Z</dcterms:modified>
</cp:coreProperties>
</file>