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A0" w:rsidRDefault="00C526A0" w:rsidP="00E933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526A0" w:rsidRDefault="00C526A0" w:rsidP="00E933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Орловской области</w:t>
      </w:r>
    </w:p>
    <w:p w:rsidR="00C526A0" w:rsidRDefault="00C526A0" w:rsidP="00E93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61AF2">
        <w:rPr>
          <w:rFonts w:ascii="Times New Roman" w:hAnsi="Times New Roman" w:cs="Times New Roman"/>
          <w:b/>
          <w:sz w:val="28"/>
          <w:szCs w:val="28"/>
        </w:rPr>
        <w:t>проект</w:t>
      </w:r>
      <w:r w:rsidR="00D61AF2" w:rsidRPr="00750C6C">
        <w:rPr>
          <w:rFonts w:ascii="Times New Roman" w:hAnsi="Times New Roman" w:cs="Times New Roman"/>
          <w:b/>
          <w:sz w:val="28"/>
          <w:szCs w:val="28"/>
        </w:rPr>
        <w:t xml:space="preserve"> Закона Орловской области № 578-5 «Об установлении срока рассрочки оплаты недвижимого имущества, находящегося в государственной собственности Орловской области или в муниципальной собственности и приобретаемого субъектами малого и среднего предпринимательства при реализации ими преимущественного права на приобретение арендуемого имущества»</w:t>
      </w:r>
    </w:p>
    <w:p w:rsidR="00D61AF2" w:rsidRDefault="00D61AF2" w:rsidP="00E93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0" w:rsidRDefault="00C526A0" w:rsidP="00E9330C">
      <w:pPr>
        <w:tabs>
          <w:tab w:val="left" w:pos="853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Орел                                                     </w:t>
      </w:r>
      <w:r w:rsidR="00E933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72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2F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C526A0" w:rsidRDefault="00C526A0" w:rsidP="00E9330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26A0" w:rsidRDefault="00C526A0" w:rsidP="00E93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Орловской области на </w:t>
      </w:r>
      <w:r w:rsidR="00D61AF2">
        <w:rPr>
          <w:rFonts w:ascii="Times New Roman" w:hAnsi="Times New Roman" w:cs="Times New Roman"/>
          <w:sz w:val="28"/>
          <w:szCs w:val="28"/>
        </w:rPr>
        <w:t>проект</w:t>
      </w:r>
      <w:r w:rsidR="00D61AF2" w:rsidRPr="005E43D3">
        <w:rPr>
          <w:rFonts w:ascii="Times New Roman" w:hAnsi="Times New Roman" w:cs="Times New Roman"/>
          <w:sz w:val="28"/>
          <w:szCs w:val="28"/>
        </w:rPr>
        <w:t xml:space="preserve"> Закона Орловской области </w:t>
      </w:r>
      <w:r w:rsidR="00D61AF2">
        <w:rPr>
          <w:rFonts w:ascii="Times New Roman" w:hAnsi="Times New Roman" w:cs="Times New Roman"/>
          <w:sz w:val="28"/>
          <w:szCs w:val="28"/>
        </w:rPr>
        <w:t>№ 578-5 «Об установлении срока рассрочки оплаты недвижимого имущества, находящегося в государственной собственности Орловской области или в муниципальной собственности и приобретаемого субъектами малого и среднего предпринимательства при реализации ими преимущественного права на приобретение арендуемого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Законопроект) подготовлено на основании пункта 2.18 Плана деятельности Контрольно-счетной палаты Орловской области на 2015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год, обращения Орловского областного</w:t>
      </w:r>
      <w:r w:rsidR="0081036D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2</w:t>
      </w:r>
      <w:r w:rsidR="00CA72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2FC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CA72FC">
        <w:rPr>
          <w:rFonts w:ascii="Times New Roman" w:hAnsi="Times New Roman" w:cs="Times New Roman"/>
          <w:sz w:val="28"/>
          <w:szCs w:val="28"/>
        </w:rPr>
        <w:t>1272</w:t>
      </w:r>
      <w:r>
        <w:rPr>
          <w:rFonts w:ascii="Times New Roman" w:hAnsi="Times New Roman" w:cs="Times New Roman"/>
          <w:sz w:val="28"/>
          <w:szCs w:val="28"/>
        </w:rPr>
        <w:t>-</w:t>
      </w:r>
      <w:r w:rsidR="00CA72FC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 xml:space="preserve">, распоряжения председателя Контрольно-счетной палаты Орловской области от </w:t>
      </w:r>
      <w:r w:rsidR="00D75695">
        <w:rPr>
          <w:rFonts w:ascii="Times New Roman" w:hAnsi="Times New Roman" w:cs="Times New Roman"/>
          <w:sz w:val="28"/>
          <w:szCs w:val="28"/>
        </w:rPr>
        <w:t>2</w:t>
      </w:r>
      <w:r w:rsidR="00CA72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августа 2015 года № 1</w:t>
      </w:r>
      <w:r w:rsidR="00682833">
        <w:rPr>
          <w:rFonts w:ascii="Times New Roman" w:hAnsi="Times New Roman" w:cs="Times New Roman"/>
          <w:sz w:val="28"/>
          <w:szCs w:val="28"/>
        </w:rPr>
        <w:t>1</w:t>
      </w:r>
      <w:r w:rsidR="00D61A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р-СП и в соответствии с Законом Орловской области от 12 июля 2011 года № 1229-ОЗ «О Контрольно-счетной палате Орловской области» и иными нормативными правовыми актами Российской Федерации и Орловской области.</w:t>
      </w:r>
      <w:proofErr w:type="gramEnd"/>
    </w:p>
    <w:p w:rsidR="00640AB1" w:rsidRDefault="00C526A0" w:rsidP="00E93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CED">
        <w:rPr>
          <w:rFonts w:ascii="Times New Roman" w:hAnsi="Times New Roman" w:cs="Times New Roman"/>
          <w:sz w:val="28"/>
          <w:szCs w:val="28"/>
        </w:rPr>
        <w:t>Рассмотрев Законопроект, Контрольно-счетная палата Орловской области сообщает следующее.</w:t>
      </w:r>
    </w:p>
    <w:p w:rsidR="00616FA6" w:rsidRPr="00616FA6" w:rsidRDefault="00E9330C" w:rsidP="00616FA6">
      <w:pPr>
        <w:pStyle w:val="ConsPlusNormal"/>
        <w:ind w:firstLine="851"/>
        <w:jc w:val="both"/>
      </w:pPr>
      <w:r>
        <w:t xml:space="preserve">В связи со вступлением в силу Федерального закона от 29 июня 2015 года № 158 – ФЗ «О внесении изменений в Федеральный </w:t>
      </w:r>
      <w:r w:rsidR="00C558C2">
        <w:t>закон «</w:t>
      </w:r>
      <w:proofErr w:type="gramStart"/>
      <w:r w:rsidR="00C558C2">
        <w:t>Об</w:t>
      </w:r>
      <w:proofErr w:type="gramEnd"/>
      <w:r w:rsidR="00C558C2">
        <w:t xml:space="preserve"> </w:t>
      </w:r>
      <w:proofErr w:type="gramStart"/>
      <w:r w:rsidR="00C558C2">
        <w:t xml:space="preserve">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 w:rsidR="00616FA6">
        <w:t xml:space="preserve">(далее – Федеральный закон № 158 – ФЗ) </w:t>
      </w:r>
      <w:r w:rsidR="00C558C2">
        <w:t>действие Федерального закона от 22 июля 2008 года № 159 – 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 w:rsidR="00C558C2">
        <w:t xml:space="preserve">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 w:rsidR="00616FA6">
        <w:t xml:space="preserve">(далее – Федеральный закон № 159 – ФЗ) </w:t>
      </w:r>
      <w:r w:rsidR="00C558C2">
        <w:t>пролонгировано до 1 июля 2018 года.</w:t>
      </w:r>
      <w:r w:rsidR="00616FA6">
        <w:t xml:space="preserve"> При этом устанавливаемый субъектом Российской Федерации минимальный срок рассрочки о</w:t>
      </w:r>
      <w:r w:rsidR="00616FA6" w:rsidRPr="00616FA6">
        <w:t xml:space="preserve">платы приобретаемого субъектами малого и среднего предпринимательства имущества при реализации преимущественного права на приобретение </w:t>
      </w:r>
      <w:r w:rsidR="00616FA6" w:rsidRPr="00616FA6">
        <w:lastRenderedPageBreak/>
        <w:t>арендуемого имущества</w:t>
      </w:r>
      <w:r w:rsidR="00616FA6">
        <w:t xml:space="preserve"> Федеральным законом № 158 – ФЗ увеличен с трех до пяти лет.</w:t>
      </w:r>
    </w:p>
    <w:p w:rsidR="00C558C2" w:rsidRDefault="00616FA6" w:rsidP="00E93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Ранее действующий в рассматриваемой сфере Закон Орловской области от 3 октября 2013 года № 1536 – ОЗ «Об установлении срока рассрочки оплаты недвижимого имущества, находящегося в государственной собственности Орловской области или в муниципальной собственности и приобретаемого субъектами малого и среднего предпринимательства при реализации ими преимущественного права на приобретение арендуемого имущества», закрепляющий предельный пятилетний срок (при минимально установленном Федеральным законом № 159 – ФЗ трехлетнем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сроке</w:t>
      </w:r>
      <w:proofErr w:type="gramEnd"/>
      <w:r>
        <w:rPr>
          <w:rFonts w:ascii="Times New Roman" w:hAnsi="Times New Roman" w:cs="Times New Roman"/>
          <w:sz w:val="28"/>
          <w:szCs w:val="28"/>
        </w:rPr>
        <w:t>) для соответствующей рассрочки, с 1 июля 2015 года утратил юридическую силу.</w:t>
      </w:r>
    </w:p>
    <w:p w:rsidR="00640AB1" w:rsidRDefault="00640AB1" w:rsidP="00E93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AB1">
        <w:rPr>
          <w:rFonts w:ascii="Times New Roman" w:hAnsi="Times New Roman" w:cs="Times New Roman"/>
          <w:sz w:val="28"/>
          <w:szCs w:val="28"/>
        </w:rPr>
        <w:t xml:space="preserve">Законопроектом закрепляется предельный пятилетний срок рассрочки оплаты недвижимого имущества. </w:t>
      </w:r>
      <w:proofErr w:type="gramStart"/>
      <w:r w:rsidRPr="00640AB1">
        <w:rPr>
          <w:rFonts w:ascii="Times New Roman" w:hAnsi="Times New Roman" w:cs="Times New Roman"/>
          <w:sz w:val="28"/>
          <w:szCs w:val="28"/>
        </w:rPr>
        <w:t>Указанный срок соотноси</w:t>
      </w:r>
      <w:r w:rsidR="00E9330C">
        <w:rPr>
          <w:rFonts w:ascii="Times New Roman" w:hAnsi="Times New Roman" w:cs="Times New Roman"/>
          <w:sz w:val="28"/>
          <w:szCs w:val="28"/>
        </w:rPr>
        <w:t>т</w:t>
      </w:r>
      <w:r w:rsidRPr="00640AB1">
        <w:rPr>
          <w:rFonts w:ascii="Times New Roman" w:hAnsi="Times New Roman" w:cs="Times New Roman"/>
          <w:sz w:val="28"/>
          <w:szCs w:val="28"/>
        </w:rPr>
        <w:t>ся с минимальным сроком рассрочки, установленным статьей 5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9330C" w:rsidRDefault="00E9330C" w:rsidP="00E93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предлагаемое Законопроектом регулирование затрагивает вопросы осуществления предпринимательской деятельности на территории Орловской области.</w:t>
      </w:r>
    </w:p>
    <w:p w:rsidR="00E9330C" w:rsidRPr="001E66F4" w:rsidRDefault="00E9330C" w:rsidP="00E93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6F4">
        <w:rPr>
          <w:rFonts w:ascii="Times New Roman" w:hAnsi="Times New Roman" w:cs="Times New Roman"/>
          <w:sz w:val="28"/>
          <w:szCs w:val="28"/>
        </w:rPr>
        <w:t>В силу статьи 26.3 – 3 Федерального закона от 06.10.1999 № 184 –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проекты нормативных правовых актов субъектов Российской Федерации, затрагивающие вопросы осуществления предпринимательской и инвестиционной деятельности, подлежат оценке регулирующего воздействия, проводимой в порядке, установленном нормативными правовыми актами субъектов Российской Федерации.</w:t>
      </w:r>
      <w:proofErr w:type="gramEnd"/>
      <w:r w:rsidRPr="001E66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66F4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нормативных правовых актов субъектов Российской Федерации (далее - оценка регулирующего воздействия)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</w:t>
      </w:r>
      <w:proofErr w:type="gramEnd"/>
    </w:p>
    <w:p w:rsidR="00E9330C" w:rsidRDefault="00E9330C" w:rsidP="00E93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6F4">
        <w:rPr>
          <w:rFonts w:ascii="Times New Roman" w:hAnsi="Times New Roman" w:cs="Times New Roman"/>
          <w:sz w:val="28"/>
          <w:szCs w:val="28"/>
        </w:rPr>
        <w:t>В рамках осуществления оценки регулирующего воздействия должна быть рассмотрена целесообразность введения нового регулирования, ожидаемые последствия принятия нормативного правового акта</w:t>
      </w:r>
      <w:r w:rsidRPr="00353CEF">
        <w:rPr>
          <w:rFonts w:ascii="Times New Roman" w:hAnsi="Times New Roman" w:cs="Times New Roman"/>
          <w:sz w:val="28"/>
          <w:szCs w:val="28"/>
        </w:rPr>
        <w:t>.</w:t>
      </w:r>
    </w:p>
    <w:p w:rsidR="00E9330C" w:rsidRPr="001E66F4" w:rsidRDefault="00E9330C" w:rsidP="00E93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6F4">
        <w:rPr>
          <w:rFonts w:ascii="Times New Roman" w:hAnsi="Times New Roman" w:cs="Times New Roman"/>
          <w:sz w:val="28"/>
          <w:szCs w:val="28"/>
        </w:rPr>
        <w:t>При проведении оценки регулирующего воздействия активно используется механизм публичного обсуждения, что 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1E66F4">
        <w:rPr>
          <w:rFonts w:ascii="Times New Roman" w:hAnsi="Times New Roman" w:cs="Times New Roman"/>
          <w:sz w:val="28"/>
          <w:szCs w:val="28"/>
        </w:rPr>
        <w:t xml:space="preserve"> привлечь к участию в подготовке нормативных правовых актов предпринимательские </w:t>
      </w:r>
      <w:r w:rsidRPr="001E66F4">
        <w:rPr>
          <w:rFonts w:ascii="Times New Roman" w:hAnsi="Times New Roman" w:cs="Times New Roman"/>
          <w:sz w:val="28"/>
          <w:szCs w:val="28"/>
        </w:rPr>
        <w:lastRenderedPageBreak/>
        <w:t>сообщества и субъектов предпринимательской и иной экономической деятельности, активизировать их взаимодействие с органами государственной власти субъектов Российской Федерации, а также повысить уровень правотворческой культуры при принятии нормативных правовых актов на уровне субъектов Российской Федерации.</w:t>
      </w:r>
      <w:proofErr w:type="gramEnd"/>
    </w:p>
    <w:p w:rsidR="00E9330C" w:rsidRDefault="00E9330C" w:rsidP="00E93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E66F4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66F4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1E66F4">
        <w:rPr>
          <w:rFonts w:ascii="Times New Roman" w:hAnsi="Times New Roman" w:cs="Times New Roman"/>
          <w:sz w:val="28"/>
          <w:szCs w:val="28"/>
        </w:rPr>
        <w:t xml:space="preserve"> повысить уровень защиты прав и законных интересов субъектов предпринимательской и иной деятельности, способств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1E66F4">
        <w:rPr>
          <w:rFonts w:ascii="Times New Roman" w:hAnsi="Times New Roman" w:cs="Times New Roman"/>
          <w:sz w:val="28"/>
          <w:szCs w:val="28"/>
        </w:rPr>
        <w:t xml:space="preserve"> росту предпринимательской активности, обеспечи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Pr="001E66F4">
        <w:rPr>
          <w:rFonts w:ascii="Times New Roman" w:hAnsi="Times New Roman" w:cs="Times New Roman"/>
          <w:sz w:val="28"/>
          <w:szCs w:val="28"/>
        </w:rPr>
        <w:t xml:space="preserve"> предсказуемость путей развития региональной экономики, что положительно повлияет на развитие конкуренции и инвестиционный климат в субъект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66F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9330C" w:rsidRPr="00640AB1" w:rsidRDefault="00E9330C" w:rsidP="00E93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5B2">
        <w:rPr>
          <w:rFonts w:ascii="Times New Roman" w:hAnsi="Times New Roman" w:cs="Times New Roman"/>
          <w:sz w:val="28"/>
          <w:szCs w:val="28"/>
        </w:rPr>
        <w:t>Вместе с тем</w:t>
      </w:r>
      <w:r>
        <w:rPr>
          <w:rFonts w:ascii="Times New Roman" w:hAnsi="Times New Roman" w:cs="Times New Roman"/>
          <w:sz w:val="28"/>
          <w:szCs w:val="28"/>
        </w:rPr>
        <w:t xml:space="preserve"> из текста </w:t>
      </w:r>
      <w:r w:rsidRPr="003E55B2">
        <w:rPr>
          <w:rFonts w:ascii="Times New Roman" w:hAnsi="Times New Roman" w:cs="Times New Roman"/>
          <w:sz w:val="28"/>
          <w:szCs w:val="28"/>
        </w:rPr>
        <w:t>пояснительной записки</w:t>
      </w:r>
      <w:r>
        <w:rPr>
          <w:rFonts w:ascii="Times New Roman" w:hAnsi="Times New Roman" w:cs="Times New Roman"/>
          <w:sz w:val="28"/>
          <w:szCs w:val="28"/>
        </w:rPr>
        <w:t xml:space="preserve"> не усматриваются результаты проведения процедуры оценки регулирующего воздействия Законопроекта,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не представляется возможным определить его влияние на осуществление предпринимательской и инвестиционной деятельности на территории Орловской области.</w:t>
      </w:r>
    </w:p>
    <w:p w:rsidR="00640AB1" w:rsidRDefault="00C558C2" w:rsidP="00E93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счетная палата Орловской области считает возможным принятие Законопроекта в первом чтении, при условии устранения выявленных замечаний</w:t>
      </w:r>
      <w:r w:rsidR="004D38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DC" w:rsidRDefault="00A514DC" w:rsidP="00E93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B10" w:rsidRDefault="000D0B10"/>
    <w:p w:rsidR="004D3880" w:rsidRDefault="004D3880" w:rsidP="004D3880">
      <w:pPr>
        <w:pStyle w:val="ConsPlusNormal"/>
        <w:jc w:val="both"/>
      </w:pPr>
      <w:r>
        <w:t xml:space="preserve">Начальник отдела контроля в </w:t>
      </w:r>
      <w:proofErr w:type="gramStart"/>
      <w:r>
        <w:t>бюджетной</w:t>
      </w:r>
      <w:proofErr w:type="gramEnd"/>
      <w:r>
        <w:t xml:space="preserve"> </w:t>
      </w:r>
    </w:p>
    <w:p w:rsidR="004D3880" w:rsidRDefault="004D3880" w:rsidP="004D3880">
      <w:pPr>
        <w:pStyle w:val="ConsPlusNormal"/>
        <w:jc w:val="both"/>
      </w:pPr>
      <w:r>
        <w:t>сфере – инспектор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– счетной </w:t>
      </w:r>
    </w:p>
    <w:p w:rsidR="004D3880" w:rsidRDefault="004D3880" w:rsidP="004D3880">
      <w:pPr>
        <w:pStyle w:val="ConsPlusNormal"/>
        <w:jc w:val="both"/>
      </w:pPr>
      <w:r>
        <w:t xml:space="preserve">палаты Орловской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С.П. </w:t>
      </w:r>
      <w:proofErr w:type="spellStart"/>
      <w:r>
        <w:t>Гридяев</w:t>
      </w:r>
      <w:proofErr w:type="spellEnd"/>
    </w:p>
    <w:p w:rsidR="004D3880" w:rsidRDefault="004D3880" w:rsidP="004D3880">
      <w:pPr>
        <w:pStyle w:val="ConsPlusNormal"/>
        <w:jc w:val="both"/>
      </w:pPr>
    </w:p>
    <w:p w:rsidR="004D3880" w:rsidRDefault="004D3880" w:rsidP="004D3880">
      <w:pPr>
        <w:pStyle w:val="ConsPlusNormal"/>
        <w:jc w:val="both"/>
      </w:pPr>
    </w:p>
    <w:p w:rsidR="004D3880" w:rsidRDefault="004D3880" w:rsidP="004D3880">
      <w:pPr>
        <w:pStyle w:val="ConsPlusNormal"/>
        <w:jc w:val="both"/>
      </w:pPr>
      <w:r>
        <w:t xml:space="preserve">Инспектор юридического отдела </w:t>
      </w:r>
    </w:p>
    <w:p w:rsidR="004D3880" w:rsidRDefault="004D3880" w:rsidP="004D3880">
      <w:pPr>
        <w:pStyle w:val="ConsPlusNormal"/>
        <w:jc w:val="both"/>
      </w:pPr>
      <w:proofErr w:type="spellStart"/>
      <w:r>
        <w:t>Контрольно</w:t>
      </w:r>
      <w:proofErr w:type="spellEnd"/>
      <w:r>
        <w:t xml:space="preserve"> – счетной палаты </w:t>
      </w:r>
    </w:p>
    <w:p w:rsidR="004D3880" w:rsidRPr="003C01AB" w:rsidRDefault="004D3880" w:rsidP="004D3880">
      <w:pPr>
        <w:pStyle w:val="ConsPlusNormal"/>
        <w:jc w:val="both"/>
      </w:pPr>
      <w:r>
        <w:t>Орловской области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А.С. Некрасов</w:t>
      </w:r>
    </w:p>
    <w:p w:rsidR="00616FA6" w:rsidRDefault="00616FA6">
      <w:bookmarkStart w:id="0" w:name="_GoBack"/>
      <w:bookmarkEnd w:id="0"/>
    </w:p>
    <w:sectPr w:rsidR="0061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32"/>
    <w:rsid w:val="000D0B10"/>
    <w:rsid w:val="002D5232"/>
    <w:rsid w:val="004D3880"/>
    <w:rsid w:val="00616FA6"/>
    <w:rsid w:val="00640AB1"/>
    <w:rsid w:val="00682833"/>
    <w:rsid w:val="007B4A19"/>
    <w:rsid w:val="0081036D"/>
    <w:rsid w:val="00A514DC"/>
    <w:rsid w:val="00C526A0"/>
    <w:rsid w:val="00C558C2"/>
    <w:rsid w:val="00CA72FC"/>
    <w:rsid w:val="00CF41AC"/>
    <w:rsid w:val="00D61AF2"/>
    <w:rsid w:val="00D75695"/>
    <w:rsid w:val="00E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F314-D156-46E0-9716-C02BA350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12</cp:revision>
  <cp:lastPrinted>2015-09-07T10:25:00Z</cp:lastPrinted>
  <dcterms:created xsi:type="dcterms:W3CDTF">2015-08-25T12:38:00Z</dcterms:created>
  <dcterms:modified xsi:type="dcterms:W3CDTF">2015-09-07T10:26:00Z</dcterms:modified>
</cp:coreProperties>
</file>