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B52718" w:rsidRDefault="00B52718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</w:p>
    <w:p w:rsidR="00B52718" w:rsidRDefault="00B52718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</w:p>
    <w:p w:rsidR="00B52718" w:rsidRDefault="00B52718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542E78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Pr="004C12C8">
        <w:rPr>
          <w:rStyle w:val="a5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</w:t>
      </w:r>
      <w:r w:rsidR="00542E78">
        <w:rPr>
          <w:rStyle w:val="a5"/>
          <w:sz w:val="22"/>
          <w:szCs w:val="22"/>
        </w:rPr>
        <w:t xml:space="preserve"> </w:t>
      </w:r>
      <w:r w:rsidR="002E060D">
        <w:rPr>
          <w:rStyle w:val="a5"/>
          <w:sz w:val="22"/>
          <w:szCs w:val="22"/>
        </w:rPr>
        <w:t>контроля в бюджетной сфере</w:t>
      </w:r>
      <w:r w:rsidR="00542E78">
        <w:rPr>
          <w:rStyle w:val="a5"/>
          <w:sz w:val="22"/>
          <w:szCs w:val="22"/>
        </w:rPr>
        <w:t xml:space="preserve"> - инспектора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542E78" w:rsidRPr="00542E78">
        <w:rPr>
          <w:rStyle w:val="a5"/>
          <w:b w:val="0"/>
          <w:sz w:val="22"/>
          <w:szCs w:val="22"/>
        </w:rPr>
        <w:t xml:space="preserve">главной должности государственной гражданской службы Орловской области категории «Руководители» - начальника отдела </w:t>
      </w:r>
      <w:r w:rsidR="002E060D">
        <w:rPr>
          <w:rStyle w:val="a5"/>
          <w:b w:val="0"/>
          <w:sz w:val="22"/>
          <w:szCs w:val="22"/>
        </w:rPr>
        <w:t>контроля в бюджетной сфере</w:t>
      </w:r>
      <w:r w:rsidR="00542E78" w:rsidRPr="00542E78">
        <w:rPr>
          <w:rStyle w:val="a5"/>
          <w:b w:val="0"/>
          <w:sz w:val="22"/>
          <w:szCs w:val="22"/>
        </w:rPr>
        <w:t xml:space="preserve"> - инспектора Контрольно-с</w:t>
      </w:r>
      <w:r w:rsidR="00542E78">
        <w:rPr>
          <w:rStyle w:val="a5"/>
          <w:b w:val="0"/>
          <w:sz w:val="22"/>
          <w:szCs w:val="22"/>
        </w:rPr>
        <w:t>четной палаты Орловской области,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B52718" w:rsidTr="00B527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8" w:rsidRDefault="00B52718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Высшее экономическое или юридическое образование.</w:t>
            </w:r>
          </w:p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B52718" w:rsidTr="00B527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государственной гражданской службы Российской Федерации (государственной службы иных видов) не менее четырех лет или стаж (опыт) работы по специальности, направлению подготовки не менее пяти лет.</w:t>
            </w:r>
          </w:p>
        </w:tc>
      </w:tr>
      <w:tr w:rsidR="00B52718" w:rsidTr="00B527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8" w:rsidRDefault="00B52718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Конституцию Российской Федерации, Устав (Основной Закон) Орловской области, кодексы Российской Федерации, 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B52718" w:rsidRDefault="00B52718">
            <w:pPr>
              <w:pStyle w:val="a4"/>
              <w:spacing w:before="0" w:after="0"/>
              <w:jc w:val="both"/>
            </w:pPr>
            <w:proofErr w:type="gramStart"/>
            <w:r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</w:t>
            </w:r>
            <w:r>
              <w:rPr>
                <w:rStyle w:val="a5"/>
                <w:b w:val="0"/>
                <w:sz w:val="22"/>
                <w:szCs w:val="22"/>
              </w:rPr>
              <w:lastRenderedPageBreak/>
              <w:t>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квалификации;  подготовки служебных 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Должностные обязанности государственного гражданского служащего, замещающего главную должность государственной гражданской службы Орловской области категории «Руководители» - начальника отдела контроля в бюджетной сфере</w:t>
      </w:r>
      <w:r w:rsidR="007833E7">
        <w:rPr>
          <w:rFonts w:ascii="Times New Roman" w:eastAsia="Times New Roman" w:hAnsi="Times New Roman" w:cs="Times New Roman"/>
          <w:bCs/>
        </w:rPr>
        <w:t xml:space="preserve"> - инспектора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главную должность государственной гражданской службы Орловской области категории «Руководители» - начальника </w:t>
      </w:r>
      <w:r w:rsidR="00C25010">
        <w:rPr>
          <w:rFonts w:ascii="Times New Roman" w:eastAsia="Times New Roman" w:hAnsi="Times New Roman" w:cs="Times New Roman"/>
          <w:bCs/>
        </w:rPr>
        <w:t>отдела контроля в бюджетной сфере - инспектора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 организовывать и участвовать в контрольных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 составлять акты по результатам контрольных мероприятий, заключения (отчеты) по результатам экспертно-аналитических мероприятий (при необходимости), предписания, представления, служебные записки и иные документы по результатам деятельности;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5) осуществлять координацию деятельности работников отдела;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6) осуществлять контроль своевременности и качества исполнения контрольных и экспертно-аналитических мероприятий;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7) осуществлять </w:t>
      </w:r>
      <w:proofErr w:type="gramStart"/>
      <w:r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устранением установленных нарушений;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8)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9) обеспечивать организацию учета и хранения контрольных, экспертно-аналитических дел, своевременности и правильности формирования указанных дел.</w:t>
      </w:r>
    </w:p>
    <w:p w:rsidR="00B52718" w:rsidRPr="00B52718" w:rsidRDefault="00B52718" w:rsidP="00B52718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B52718">
        <w:rPr>
          <w:rStyle w:val="a5"/>
          <w:rFonts w:ascii="Times New Roman" w:hAnsi="Times New Roman" w:cs="Times New Roman"/>
          <w:b w:val="0"/>
        </w:rPr>
        <w:t>4.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lastRenderedPageBreak/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</w:t>
      </w:r>
      <w:proofErr w:type="spellStart"/>
      <w:r>
        <w:rPr>
          <w:rStyle w:val="a5"/>
          <w:b w:val="0"/>
          <w:sz w:val="22"/>
          <w:szCs w:val="22"/>
        </w:rPr>
        <w:t>н</w:t>
      </w:r>
      <w:proofErr w:type="spellEnd"/>
      <w:r>
        <w:rPr>
          <w:rStyle w:val="a5"/>
          <w:b w:val="0"/>
          <w:sz w:val="22"/>
          <w:szCs w:val="22"/>
        </w:rPr>
        <w:t>);</w:t>
      </w:r>
      <w:proofErr w:type="gramEnd"/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Контрольно-счетной палаты Орловской области в информационно-телекоммуникационной сети «Интернет» </w:t>
      </w:r>
      <w:hyperlink r:id="rId5" w:history="1">
        <w:proofErr w:type="gramEnd"/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.ru</w:t>
        </w:r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 16.06.2014 г. по 06.07.2014 г. включительно)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Ответственный за организацию приема документов: специалист второй категории Контрольно-счетной палаты Орловской области Рыбкина Е.А. (тел. (4862) 47-48-94).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 xml:space="preserve">: </w:t>
      </w:r>
      <w:proofErr w:type="gramStart"/>
      <w:r>
        <w:rPr>
          <w:rStyle w:val="a5"/>
          <w:b w:val="0"/>
          <w:sz w:val="22"/>
          <w:szCs w:val="22"/>
        </w:rPr>
        <w:t>г</w:t>
      </w:r>
      <w:proofErr w:type="gramEnd"/>
      <w:r>
        <w:rPr>
          <w:rStyle w:val="a5"/>
          <w:b w:val="0"/>
          <w:sz w:val="22"/>
          <w:szCs w:val="22"/>
        </w:rPr>
        <w:t>. Орел, пл. Ленина, д. 1, кабинет 250.</w:t>
      </w:r>
    </w:p>
    <w:p w:rsidR="00B52718" w:rsidRDefault="00B52718" w:rsidP="00B52718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>
        <w:rPr>
          <w:b/>
          <w:sz w:val="22"/>
          <w:szCs w:val="22"/>
        </w:rPr>
        <w:t>7 июля 2014 года</w:t>
      </w:r>
      <w:r>
        <w:rPr>
          <w:sz w:val="22"/>
          <w:szCs w:val="22"/>
        </w:rPr>
        <w:t xml:space="preserve">. Участники первого этапа конкурса  информируются в письменной форме о результатах принятого решения. Участники, допущенные </w:t>
      </w:r>
      <w:r>
        <w:rPr>
          <w:sz w:val="22"/>
          <w:szCs w:val="22"/>
        </w:rPr>
        <w:lastRenderedPageBreak/>
        <w:t>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B52718" w:rsidRDefault="00B52718" w:rsidP="00B52718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B52718" w:rsidRDefault="00B52718" w:rsidP="00B52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B52718" w:rsidRDefault="00B52718" w:rsidP="00B5271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73911" w:rsidRDefault="00E73911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73911" w:rsidRDefault="00E73911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55138B" w:rsidRDefault="0055138B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55138B" w:rsidRPr="00C305A5" w:rsidRDefault="0055138B" w:rsidP="008A35A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E25309" w:rsidRPr="00C305A5" w:rsidRDefault="00E25309" w:rsidP="005750BE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0920" w:rsidRPr="00C70920" w:rsidRDefault="00C70920" w:rsidP="00C70920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sectPr w:rsidR="00C70920" w:rsidRPr="00C70920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060D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1600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2E78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1652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497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33E7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96E8D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B9E"/>
    <w:rsid w:val="008A5FEE"/>
    <w:rsid w:val="008A6398"/>
    <w:rsid w:val="008A72B2"/>
    <w:rsid w:val="008A769A"/>
    <w:rsid w:val="008B001B"/>
    <w:rsid w:val="008B0021"/>
    <w:rsid w:val="008B04FE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128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2718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010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hyperlink" Target="http://www.ksp-ore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vam</dc:creator>
  <cp:lastModifiedBy>vam</cp:lastModifiedBy>
  <cp:revision>66</cp:revision>
  <cp:lastPrinted>2014-06-11T13:37:00Z</cp:lastPrinted>
  <dcterms:created xsi:type="dcterms:W3CDTF">2013-07-24T11:20:00Z</dcterms:created>
  <dcterms:modified xsi:type="dcterms:W3CDTF">2014-06-11T13:37:00Z</dcterms:modified>
</cp:coreProperties>
</file>