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69C5" w14:textId="65018E5E" w:rsidR="006806B6" w:rsidRDefault="006806B6" w:rsidP="006806B6">
      <w:pPr>
        <w:spacing w:line="276" w:lineRule="auto"/>
        <w:ind w:firstLine="709"/>
        <w:contextualSpacing/>
        <w:jc w:val="center"/>
        <w:rPr>
          <w:rFonts w:eastAsia="Calibri"/>
          <w:sz w:val="28"/>
          <w:szCs w:val="28"/>
        </w:rPr>
      </w:pPr>
      <w:r w:rsidRPr="006806B6">
        <w:rPr>
          <w:rFonts w:eastAsia="Calibri"/>
          <w:sz w:val="28"/>
          <w:szCs w:val="28"/>
        </w:rPr>
        <w:t>Информация о результатах контрольного мероприятия «Проверка эффективного использования бюджетных средств, выделенных казенному учреждению Орловской области «Орелтранссигнал»</w:t>
      </w:r>
      <w:r>
        <w:rPr>
          <w:rFonts w:eastAsia="Calibri"/>
          <w:sz w:val="28"/>
          <w:szCs w:val="28"/>
        </w:rPr>
        <w:t>.</w:t>
      </w:r>
    </w:p>
    <w:p w14:paraId="5B9214EA" w14:textId="77777777" w:rsidR="006806B6" w:rsidRPr="006806B6" w:rsidRDefault="006806B6" w:rsidP="006806B6">
      <w:pPr>
        <w:spacing w:line="276" w:lineRule="auto"/>
        <w:ind w:firstLine="709"/>
        <w:contextualSpacing/>
        <w:jc w:val="center"/>
        <w:rPr>
          <w:rFonts w:eastAsia="Calibri"/>
          <w:sz w:val="28"/>
          <w:szCs w:val="28"/>
        </w:rPr>
      </w:pPr>
    </w:p>
    <w:p w14:paraId="7223B505" w14:textId="6AE4D676" w:rsidR="003975A0" w:rsidRPr="006806B6" w:rsidRDefault="00B62577" w:rsidP="006806B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806B6">
        <w:rPr>
          <w:rFonts w:eastAsia="Calibri"/>
          <w:sz w:val="28"/>
          <w:szCs w:val="28"/>
        </w:rPr>
        <w:t xml:space="preserve">Контрольно-счетной палатой Орловской области проведена проверка </w:t>
      </w:r>
      <w:r w:rsidR="000802DC" w:rsidRPr="006806B6">
        <w:rPr>
          <w:rFonts w:eastAsia="Calibri"/>
          <w:sz w:val="28"/>
          <w:szCs w:val="28"/>
        </w:rPr>
        <w:t>эффективного использования бюджетных средств, выделенных казенному учреждению Орловской области «Орелтранссигнал» за 2022 год, 11 месяцев 2023 года</w:t>
      </w:r>
      <w:r w:rsidR="003975A0" w:rsidRPr="006806B6">
        <w:rPr>
          <w:rFonts w:eastAsia="Calibri"/>
          <w:sz w:val="28"/>
          <w:szCs w:val="28"/>
        </w:rPr>
        <w:t>.</w:t>
      </w:r>
    </w:p>
    <w:p w14:paraId="1C17CF47" w14:textId="77777777" w:rsidR="000802DC" w:rsidRPr="006806B6" w:rsidRDefault="000802DC" w:rsidP="006806B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806B6">
        <w:rPr>
          <w:rFonts w:eastAsia="Calibri"/>
          <w:sz w:val="28"/>
          <w:szCs w:val="28"/>
        </w:rPr>
        <w:t>Предметом деятельности Учреждения является организация деятельности по внедрению, модернизации, а также обеспечению функционирования средств и систем фотовидеофиксации нарушений правил дорожного движения и видеонаблюдения, за счет средств областного бюджета на основании бюджетной сметы.</w:t>
      </w:r>
    </w:p>
    <w:p w14:paraId="2837DD18" w14:textId="77777777" w:rsidR="000802DC" w:rsidRPr="006806B6" w:rsidRDefault="000802DC" w:rsidP="006806B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806B6">
        <w:rPr>
          <w:rFonts w:eastAsia="Calibri"/>
          <w:sz w:val="28"/>
          <w:szCs w:val="28"/>
        </w:rPr>
        <w:t>По результатам контрольного мероприятия выявлены следующие нарушения и замечания.</w:t>
      </w:r>
    </w:p>
    <w:p w14:paraId="0229BB7D" w14:textId="7495413C" w:rsidR="000802DC" w:rsidRPr="006806B6" w:rsidRDefault="000802DC" w:rsidP="006806B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806B6">
        <w:rPr>
          <w:rFonts w:eastAsia="Calibri"/>
          <w:sz w:val="28"/>
          <w:szCs w:val="28"/>
        </w:rPr>
        <w:t xml:space="preserve">В нарушение принципа эффективности использования бюджетных средств, утвержденного статьей 34 Бюджетного кодекса Российской Федерации, Учреждением в 2023 году произведены расходы на ремонт и обслуживание аппаратных комплексов фиксации нарушений правил дорожного движения в размере 841,6 тыс. рублей, из них стоимость работ (услуг) 414,5 тыс. рублей, стоимость запасных частей </w:t>
      </w:r>
      <w:r w:rsidR="006B7BE8" w:rsidRPr="006806B6">
        <w:rPr>
          <w:rFonts w:eastAsia="Calibri"/>
          <w:sz w:val="28"/>
          <w:szCs w:val="28"/>
        </w:rPr>
        <w:br/>
      </w:r>
      <w:r w:rsidRPr="006806B6">
        <w:rPr>
          <w:rFonts w:eastAsia="Calibri"/>
          <w:sz w:val="28"/>
          <w:szCs w:val="28"/>
        </w:rPr>
        <w:t>427,1 тыс. рублей, которые в дальнейшем не использовались в общей сложности 298 суток, как вышедшие строя и непригодные к эксплуатации.</w:t>
      </w:r>
    </w:p>
    <w:p w14:paraId="160A5A41" w14:textId="0FF2D67B" w:rsidR="000802DC" w:rsidRPr="006806B6" w:rsidRDefault="000802DC" w:rsidP="006806B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806B6">
        <w:rPr>
          <w:rFonts w:eastAsia="Calibri"/>
          <w:sz w:val="28"/>
          <w:szCs w:val="28"/>
        </w:rPr>
        <w:t xml:space="preserve">Установлено, что в период с 01.01.2022 по 05.04.2022 стационарные комплексы фотовидеофиксации нарушений правил дорожного движения в количестве 30 единиц, расположенные на территории Орловской области на участке автомобильных дорог «М-2 Москва-граница с Украиной на Симферополь через Тулу, Орел, Курск» и «Р-119 Москва-граница </w:t>
      </w:r>
      <w:r w:rsidR="006B7BE8" w:rsidRPr="006806B6">
        <w:rPr>
          <w:rFonts w:eastAsia="Calibri"/>
          <w:sz w:val="28"/>
          <w:szCs w:val="28"/>
        </w:rPr>
        <w:br/>
      </w:r>
      <w:r w:rsidRPr="006806B6">
        <w:rPr>
          <w:rFonts w:eastAsia="Calibri"/>
          <w:sz w:val="28"/>
          <w:szCs w:val="28"/>
        </w:rPr>
        <w:t xml:space="preserve">с Украиной на Симферополь через Тулу, Орел, Курск», ранее принадлежащих ФКУ </w:t>
      </w:r>
      <w:proofErr w:type="spellStart"/>
      <w:r w:rsidRPr="006806B6">
        <w:rPr>
          <w:rFonts w:eastAsia="Calibri"/>
          <w:sz w:val="28"/>
          <w:szCs w:val="28"/>
        </w:rPr>
        <w:t>Упрдор</w:t>
      </w:r>
      <w:proofErr w:type="spellEnd"/>
      <w:r w:rsidRPr="006806B6">
        <w:rPr>
          <w:rFonts w:eastAsia="Calibri"/>
          <w:sz w:val="28"/>
          <w:szCs w:val="28"/>
        </w:rPr>
        <w:t xml:space="preserve"> «Москва-Харьков» и переданных </w:t>
      </w:r>
      <w:r w:rsidR="006B7BE8" w:rsidRPr="006806B6">
        <w:rPr>
          <w:rFonts w:eastAsia="Calibri"/>
          <w:sz w:val="28"/>
          <w:szCs w:val="28"/>
        </w:rPr>
        <w:br/>
      </w:r>
      <w:r w:rsidRPr="006806B6">
        <w:rPr>
          <w:rFonts w:eastAsia="Calibri"/>
          <w:sz w:val="28"/>
          <w:szCs w:val="28"/>
        </w:rPr>
        <w:t xml:space="preserve">в безвозмездное пользование КУ ОО «Орелтранссигнал», отключены </w:t>
      </w:r>
      <w:r w:rsidR="006B7BE8" w:rsidRPr="006806B6">
        <w:rPr>
          <w:rFonts w:eastAsia="Calibri"/>
          <w:sz w:val="28"/>
          <w:szCs w:val="28"/>
        </w:rPr>
        <w:br/>
      </w:r>
      <w:r w:rsidRPr="006806B6">
        <w:rPr>
          <w:rFonts w:eastAsia="Calibri"/>
          <w:sz w:val="28"/>
          <w:szCs w:val="28"/>
        </w:rPr>
        <w:t>и не функционировали до момента заключения договора о передачи имущества в безвозмездное пользование.</w:t>
      </w:r>
    </w:p>
    <w:p w14:paraId="2635356A" w14:textId="721AD764" w:rsidR="000802DC" w:rsidRPr="006806B6" w:rsidRDefault="000802DC" w:rsidP="006806B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806B6">
        <w:rPr>
          <w:rFonts w:eastAsia="Calibri"/>
          <w:sz w:val="28"/>
          <w:szCs w:val="28"/>
        </w:rPr>
        <w:t xml:space="preserve">В нарушение статьи 34 Федерального закона № 44-ФЗ </w:t>
      </w:r>
      <w:r w:rsidR="006B7BE8" w:rsidRPr="006806B6">
        <w:rPr>
          <w:rFonts w:eastAsia="Calibri"/>
          <w:sz w:val="28"/>
          <w:szCs w:val="28"/>
        </w:rPr>
        <w:br/>
      </w:r>
      <w:r w:rsidRPr="006806B6">
        <w:rPr>
          <w:rFonts w:eastAsia="Calibri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в контракте </w:t>
      </w:r>
      <w:r w:rsidRPr="006806B6">
        <w:rPr>
          <w:rFonts w:eastAsia="Calibri"/>
          <w:sz w:val="28"/>
          <w:szCs w:val="28"/>
        </w:rPr>
        <w:br/>
        <w:t xml:space="preserve">от 29.08.2023 № ЗК.2023.006 установлены взаимоисключающие условия оплаты, без учета требований статьи 432 Гражданского кодекса Российской Федерации, а именно условиями контракта установлен расчетный период – </w:t>
      </w:r>
      <w:r w:rsidRPr="006806B6">
        <w:rPr>
          <w:rFonts w:eastAsia="Calibri"/>
          <w:sz w:val="28"/>
          <w:szCs w:val="28"/>
        </w:rPr>
        <w:lastRenderedPageBreak/>
        <w:t xml:space="preserve">квартал, что противоречит Приложению № 2 «График исполнения контракта». </w:t>
      </w:r>
    </w:p>
    <w:p w14:paraId="624EE269" w14:textId="3BC0DC8C" w:rsidR="000802DC" w:rsidRPr="006806B6" w:rsidRDefault="000802DC" w:rsidP="006806B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806B6">
        <w:rPr>
          <w:rFonts w:eastAsia="Calibri"/>
          <w:sz w:val="28"/>
          <w:szCs w:val="28"/>
        </w:rPr>
        <w:t xml:space="preserve">При определении начальной (максимальной) цены контракта заказчиком не соблюдены требования пунктов 3.12, 3.13  Методических рекомендаций, утвержденных приказом Минэкономразвития России </w:t>
      </w:r>
      <w:r w:rsidR="006B7BE8" w:rsidRPr="006806B6">
        <w:rPr>
          <w:rFonts w:eastAsia="Calibri"/>
          <w:sz w:val="28"/>
          <w:szCs w:val="28"/>
        </w:rPr>
        <w:br/>
      </w:r>
      <w:r w:rsidRPr="006806B6">
        <w:rPr>
          <w:rFonts w:eastAsia="Calibri"/>
          <w:sz w:val="28"/>
          <w:szCs w:val="28"/>
        </w:rPr>
        <w:t xml:space="preserve">от 02.10.2013 № 567 «Об утверждении Методических рекомендаций </w:t>
      </w:r>
      <w:r w:rsidR="006B7BE8" w:rsidRPr="006806B6">
        <w:rPr>
          <w:rFonts w:eastAsia="Calibri"/>
          <w:sz w:val="28"/>
          <w:szCs w:val="28"/>
        </w:rPr>
        <w:br/>
      </w:r>
      <w:r w:rsidRPr="006806B6">
        <w:rPr>
          <w:rFonts w:eastAsia="Calibri"/>
          <w:sz w:val="28"/>
          <w:szCs w:val="28"/>
        </w:rPr>
        <w:t xml:space="preserve">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в части использования для расчета начальной (максимальной) цены контракта ценовой информации, содержащейся </w:t>
      </w:r>
      <w:r w:rsidR="006B7BE8" w:rsidRPr="006806B6">
        <w:rPr>
          <w:rFonts w:eastAsia="Calibri"/>
          <w:sz w:val="28"/>
          <w:szCs w:val="28"/>
        </w:rPr>
        <w:br/>
      </w:r>
      <w:r w:rsidRPr="006806B6">
        <w:rPr>
          <w:rFonts w:eastAsia="Calibri"/>
          <w:sz w:val="28"/>
          <w:szCs w:val="28"/>
        </w:rPr>
        <w:t>в документах, полученных заказчиком по его запросам и не соответствующих требованиям, установленным заказчиком к содержанию таких документов, а также в части регистрации таких документов.</w:t>
      </w:r>
    </w:p>
    <w:p w14:paraId="0750AF80" w14:textId="70D9CAE3" w:rsidR="000802DC" w:rsidRPr="006806B6" w:rsidRDefault="000802DC" w:rsidP="006806B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806B6">
        <w:rPr>
          <w:rFonts w:eastAsia="Calibri"/>
          <w:sz w:val="28"/>
          <w:szCs w:val="28"/>
        </w:rPr>
        <w:t xml:space="preserve">В нарушение пункта 3.1 контракта от 20.11.2023 № А.2023.019 поставщик поставил и произвел монтаж товара позже установленного срока на 9 дней, по состоянию на 05.02.2024 заказчиком не применены </w:t>
      </w:r>
      <w:r w:rsidR="006B7BE8" w:rsidRPr="006806B6">
        <w:rPr>
          <w:rFonts w:eastAsia="Calibri"/>
          <w:sz w:val="28"/>
          <w:szCs w:val="28"/>
        </w:rPr>
        <w:br/>
      </w:r>
      <w:r w:rsidRPr="006806B6">
        <w:rPr>
          <w:rFonts w:eastAsia="Calibri"/>
          <w:sz w:val="28"/>
          <w:szCs w:val="28"/>
        </w:rPr>
        <w:t>к поставщику меры ответственности.</w:t>
      </w:r>
    </w:p>
    <w:p w14:paraId="3D697919" w14:textId="6E49531C" w:rsidR="000802DC" w:rsidRPr="006806B6" w:rsidRDefault="000802DC" w:rsidP="006806B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806B6">
        <w:rPr>
          <w:rFonts w:eastAsia="Calibri"/>
          <w:sz w:val="28"/>
          <w:szCs w:val="28"/>
        </w:rPr>
        <w:t xml:space="preserve">Для устранения выявленных контрольным мероприятием нарушений </w:t>
      </w:r>
      <w:r w:rsidR="006B7BE8" w:rsidRPr="006806B6">
        <w:rPr>
          <w:rFonts w:eastAsia="Calibri"/>
          <w:sz w:val="28"/>
          <w:szCs w:val="28"/>
        </w:rPr>
        <w:br/>
      </w:r>
      <w:r w:rsidRPr="006806B6">
        <w:rPr>
          <w:rFonts w:eastAsia="Calibri"/>
          <w:sz w:val="28"/>
          <w:szCs w:val="28"/>
        </w:rPr>
        <w:t xml:space="preserve">и замечаний в адрес временно исполняющего обязанности начальника казенного учреждения Орловской области «Орелтранссигнал» </w:t>
      </w:r>
      <w:proofErr w:type="spellStart"/>
      <w:r w:rsidRPr="006806B6">
        <w:rPr>
          <w:rFonts w:eastAsia="Calibri"/>
          <w:sz w:val="28"/>
          <w:szCs w:val="28"/>
        </w:rPr>
        <w:t>Голяновой</w:t>
      </w:r>
      <w:proofErr w:type="spellEnd"/>
      <w:r w:rsidRPr="006806B6">
        <w:rPr>
          <w:rFonts w:eastAsia="Calibri"/>
          <w:sz w:val="28"/>
          <w:szCs w:val="28"/>
        </w:rPr>
        <w:t xml:space="preserve"> Ю. И. внесено представление. </w:t>
      </w:r>
    </w:p>
    <w:p w14:paraId="1AC9311F" w14:textId="5999F97B" w:rsidR="00D01654" w:rsidRPr="006806B6" w:rsidRDefault="00B62577" w:rsidP="006806B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806B6">
        <w:rPr>
          <w:rFonts w:eastAsia="Calibri"/>
          <w:sz w:val="28"/>
          <w:szCs w:val="28"/>
        </w:rPr>
        <w:t xml:space="preserve">Материалы контрольного мероприятия направлены </w:t>
      </w:r>
      <w:r w:rsidR="0025673C" w:rsidRPr="006806B6">
        <w:rPr>
          <w:rFonts w:eastAsia="Calibri"/>
          <w:sz w:val="28"/>
          <w:szCs w:val="28"/>
        </w:rPr>
        <w:t>Губернатору Орловской области,</w:t>
      </w:r>
      <w:r w:rsidR="00493D15" w:rsidRPr="006806B6">
        <w:rPr>
          <w:rFonts w:eastAsia="Calibri"/>
          <w:sz w:val="28"/>
          <w:szCs w:val="28"/>
        </w:rPr>
        <w:t xml:space="preserve"> </w:t>
      </w:r>
      <w:r w:rsidR="0001026C" w:rsidRPr="006806B6">
        <w:rPr>
          <w:rFonts w:eastAsia="Calibri"/>
          <w:sz w:val="28"/>
          <w:szCs w:val="28"/>
        </w:rPr>
        <w:t>П</w:t>
      </w:r>
      <w:r w:rsidRPr="006806B6">
        <w:rPr>
          <w:rFonts w:eastAsia="Calibri"/>
          <w:sz w:val="28"/>
          <w:szCs w:val="28"/>
        </w:rPr>
        <w:t>редседателю Орловского облас</w:t>
      </w:r>
      <w:r w:rsidR="0025673C" w:rsidRPr="006806B6">
        <w:rPr>
          <w:rFonts w:eastAsia="Calibri"/>
          <w:sz w:val="28"/>
          <w:szCs w:val="28"/>
        </w:rPr>
        <w:t>тного Совета народных депутатов в Прокуратуру Орловской области.</w:t>
      </w:r>
    </w:p>
    <w:p w14:paraId="336E4236" w14:textId="77777777" w:rsidR="005A77E2" w:rsidRDefault="005A77E2" w:rsidP="00313D42">
      <w:pPr>
        <w:rPr>
          <w:color w:val="000000" w:themeColor="text1"/>
          <w:sz w:val="28"/>
        </w:rPr>
      </w:pPr>
    </w:p>
    <w:p w14:paraId="27EEE431" w14:textId="77777777" w:rsidR="005A77E2" w:rsidRDefault="005A77E2" w:rsidP="00313D42">
      <w:pPr>
        <w:rPr>
          <w:color w:val="000000" w:themeColor="text1"/>
          <w:sz w:val="28"/>
        </w:rPr>
      </w:pPr>
    </w:p>
    <w:p w14:paraId="12B4E5B9" w14:textId="77777777" w:rsidR="005A77E2" w:rsidRDefault="005A77E2" w:rsidP="00313D42">
      <w:pPr>
        <w:rPr>
          <w:color w:val="000000" w:themeColor="text1"/>
          <w:sz w:val="28"/>
        </w:rPr>
      </w:pPr>
    </w:p>
    <w:p w14:paraId="40DDAD58" w14:textId="77777777" w:rsidR="005A77E2" w:rsidRDefault="005A77E2" w:rsidP="00313D42">
      <w:pPr>
        <w:rPr>
          <w:color w:val="000000" w:themeColor="text1"/>
          <w:sz w:val="28"/>
        </w:rPr>
      </w:pPr>
    </w:p>
    <w:p w14:paraId="134FD938" w14:textId="77777777" w:rsidR="005A77E2" w:rsidRDefault="005A77E2" w:rsidP="00313D42">
      <w:pPr>
        <w:rPr>
          <w:color w:val="000000" w:themeColor="text1"/>
          <w:sz w:val="28"/>
        </w:rPr>
      </w:pPr>
    </w:p>
    <w:sectPr w:rsidR="005A77E2" w:rsidSect="0040257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A307" w14:textId="77777777" w:rsidR="00402575" w:rsidRDefault="00402575" w:rsidP="00902ED6">
      <w:r>
        <w:separator/>
      </w:r>
    </w:p>
  </w:endnote>
  <w:endnote w:type="continuationSeparator" w:id="0">
    <w:p w14:paraId="764CB880" w14:textId="77777777" w:rsidR="00402575" w:rsidRDefault="00402575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4FCC" w14:textId="77777777" w:rsidR="00402575" w:rsidRDefault="00402575" w:rsidP="00902ED6">
      <w:r>
        <w:separator/>
      </w:r>
    </w:p>
  </w:footnote>
  <w:footnote w:type="continuationSeparator" w:id="0">
    <w:p w14:paraId="083654C3" w14:textId="77777777" w:rsidR="00402575" w:rsidRDefault="00402575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984312"/>
      <w:docPartObj>
        <w:docPartGallery w:val="Page Numbers (Top of Page)"/>
        <w:docPartUnique/>
      </w:docPartObj>
    </w:sdtPr>
    <w:sdtContent>
      <w:p w14:paraId="71FCFAF3" w14:textId="77777777" w:rsidR="001752D8" w:rsidRDefault="001752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E3">
          <w:rPr>
            <w:noProof/>
          </w:rPr>
          <w:t>2</w:t>
        </w:r>
        <w:r>
          <w:fldChar w:fldCharType="end"/>
        </w:r>
      </w:p>
    </w:sdtContent>
  </w:sdt>
  <w:p w14:paraId="11342554" w14:textId="77777777" w:rsidR="001752D8" w:rsidRDefault="001752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FD3"/>
    <w:multiLevelType w:val="multilevel"/>
    <w:tmpl w:val="25B057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47A05F6"/>
    <w:multiLevelType w:val="hybridMultilevel"/>
    <w:tmpl w:val="51B626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54024">
    <w:abstractNumId w:val="0"/>
  </w:num>
  <w:num w:numId="2" w16cid:durableId="132501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1026C"/>
    <w:rsid w:val="00040B6E"/>
    <w:rsid w:val="00050FE3"/>
    <w:rsid w:val="0005308F"/>
    <w:rsid w:val="000720BD"/>
    <w:rsid w:val="000802DC"/>
    <w:rsid w:val="000844FB"/>
    <w:rsid w:val="000A0DE4"/>
    <w:rsid w:val="000A3334"/>
    <w:rsid w:val="000B026F"/>
    <w:rsid w:val="000C3026"/>
    <w:rsid w:val="000C7534"/>
    <w:rsid w:val="000D28B8"/>
    <w:rsid w:val="001052AC"/>
    <w:rsid w:val="00120B02"/>
    <w:rsid w:val="00131E64"/>
    <w:rsid w:val="00156AF3"/>
    <w:rsid w:val="001748A2"/>
    <w:rsid w:val="001752D8"/>
    <w:rsid w:val="001847BF"/>
    <w:rsid w:val="00186EB1"/>
    <w:rsid w:val="00201E9B"/>
    <w:rsid w:val="00241568"/>
    <w:rsid w:val="00250677"/>
    <w:rsid w:val="00253421"/>
    <w:rsid w:val="0025673C"/>
    <w:rsid w:val="00262963"/>
    <w:rsid w:val="002636B5"/>
    <w:rsid w:val="00264ED4"/>
    <w:rsid w:val="002810F1"/>
    <w:rsid w:val="00296DE3"/>
    <w:rsid w:val="002972BD"/>
    <w:rsid w:val="00297CC7"/>
    <w:rsid w:val="002A07A9"/>
    <w:rsid w:val="002B3505"/>
    <w:rsid w:val="002C2303"/>
    <w:rsid w:val="002E25F9"/>
    <w:rsid w:val="002E4661"/>
    <w:rsid w:val="002F7031"/>
    <w:rsid w:val="00313D42"/>
    <w:rsid w:val="00314DEB"/>
    <w:rsid w:val="00320B45"/>
    <w:rsid w:val="00321E80"/>
    <w:rsid w:val="00325E6B"/>
    <w:rsid w:val="0034192E"/>
    <w:rsid w:val="003509E0"/>
    <w:rsid w:val="00356C4B"/>
    <w:rsid w:val="00367BC7"/>
    <w:rsid w:val="003975A0"/>
    <w:rsid w:val="003C55D1"/>
    <w:rsid w:val="003D4809"/>
    <w:rsid w:val="003D6833"/>
    <w:rsid w:val="003F13E6"/>
    <w:rsid w:val="00402575"/>
    <w:rsid w:val="004033E4"/>
    <w:rsid w:val="00442CC0"/>
    <w:rsid w:val="00457D4A"/>
    <w:rsid w:val="004616B7"/>
    <w:rsid w:val="004649FA"/>
    <w:rsid w:val="00472C32"/>
    <w:rsid w:val="0048181B"/>
    <w:rsid w:val="00493D15"/>
    <w:rsid w:val="004B255C"/>
    <w:rsid w:val="004C44EB"/>
    <w:rsid w:val="004C4BD4"/>
    <w:rsid w:val="004E21D4"/>
    <w:rsid w:val="004F1A08"/>
    <w:rsid w:val="004F2759"/>
    <w:rsid w:val="004F7336"/>
    <w:rsid w:val="00514696"/>
    <w:rsid w:val="0052645C"/>
    <w:rsid w:val="00555EA9"/>
    <w:rsid w:val="00556B71"/>
    <w:rsid w:val="00574889"/>
    <w:rsid w:val="005A77E2"/>
    <w:rsid w:val="005B5A1F"/>
    <w:rsid w:val="005C359C"/>
    <w:rsid w:val="005D4819"/>
    <w:rsid w:val="006061B6"/>
    <w:rsid w:val="00620A9F"/>
    <w:rsid w:val="00642820"/>
    <w:rsid w:val="00643B65"/>
    <w:rsid w:val="0064541F"/>
    <w:rsid w:val="00646E73"/>
    <w:rsid w:val="00677EA2"/>
    <w:rsid w:val="006806B6"/>
    <w:rsid w:val="00687211"/>
    <w:rsid w:val="006A296A"/>
    <w:rsid w:val="006B6CDC"/>
    <w:rsid w:val="006B7BE8"/>
    <w:rsid w:val="006E1BC9"/>
    <w:rsid w:val="006F7D3D"/>
    <w:rsid w:val="00704A41"/>
    <w:rsid w:val="00707FBE"/>
    <w:rsid w:val="0072291B"/>
    <w:rsid w:val="00732807"/>
    <w:rsid w:val="007619EA"/>
    <w:rsid w:val="00763C59"/>
    <w:rsid w:val="00765F2B"/>
    <w:rsid w:val="007731FA"/>
    <w:rsid w:val="00785A4C"/>
    <w:rsid w:val="0079639D"/>
    <w:rsid w:val="007C010F"/>
    <w:rsid w:val="007C2318"/>
    <w:rsid w:val="007D58DD"/>
    <w:rsid w:val="007D5EF2"/>
    <w:rsid w:val="007E67FE"/>
    <w:rsid w:val="007F0C0B"/>
    <w:rsid w:val="00805B4B"/>
    <w:rsid w:val="0081399B"/>
    <w:rsid w:val="00850E0D"/>
    <w:rsid w:val="0085431F"/>
    <w:rsid w:val="0085594F"/>
    <w:rsid w:val="008754AA"/>
    <w:rsid w:val="00883848"/>
    <w:rsid w:val="008856E7"/>
    <w:rsid w:val="00893F0C"/>
    <w:rsid w:val="008963FB"/>
    <w:rsid w:val="008A3970"/>
    <w:rsid w:val="008C2D31"/>
    <w:rsid w:val="008C6C2E"/>
    <w:rsid w:val="008E2857"/>
    <w:rsid w:val="008E2CB3"/>
    <w:rsid w:val="008E71D1"/>
    <w:rsid w:val="00902ED6"/>
    <w:rsid w:val="009076BF"/>
    <w:rsid w:val="0093061A"/>
    <w:rsid w:val="00942737"/>
    <w:rsid w:val="00950938"/>
    <w:rsid w:val="00956B05"/>
    <w:rsid w:val="00966D23"/>
    <w:rsid w:val="009951F0"/>
    <w:rsid w:val="009A6AF1"/>
    <w:rsid w:val="009B5A02"/>
    <w:rsid w:val="009E1BA0"/>
    <w:rsid w:val="00A10F8C"/>
    <w:rsid w:val="00A12CDE"/>
    <w:rsid w:val="00A134BD"/>
    <w:rsid w:val="00A253FC"/>
    <w:rsid w:val="00A43C06"/>
    <w:rsid w:val="00A47575"/>
    <w:rsid w:val="00A62600"/>
    <w:rsid w:val="00A626C1"/>
    <w:rsid w:val="00A72882"/>
    <w:rsid w:val="00A85D19"/>
    <w:rsid w:val="00A95BF8"/>
    <w:rsid w:val="00AB0151"/>
    <w:rsid w:val="00AD2FCC"/>
    <w:rsid w:val="00B30CE2"/>
    <w:rsid w:val="00B62577"/>
    <w:rsid w:val="00B8534C"/>
    <w:rsid w:val="00B95078"/>
    <w:rsid w:val="00BB5FF0"/>
    <w:rsid w:val="00BC7A8A"/>
    <w:rsid w:val="00BE6331"/>
    <w:rsid w:val="00BF2EF8"/>
    <w:rsid w:val="00C00EAB"/>
    <w:rsid w:val="00C26E49"/>
    <w:rsid w:val="00C4687C"/>
    <w:rsid w:val="00C66215"/>
    <w:rsid w:val="00C739C7"/>
    <w:rsid w:val="00C77D65"/>
    <w:rsid w:val="00D01654"/>
    <w:rsid w:val="00D03603"/>
    <w:rsid w:val="00D053FB"/>
    <w:rsid w:val="00D12D06"/>
    <w:rsid w:val="00D20205"/>
    <w:rsid w:val="00D32A8A"/>
    <w:rsid w:val="00D34A4B"/>
    <w:rsid w:val="00D628E1"/>
    <w:rsid w:val="00D82CBB"/>
    <w:rsid w:val="00D923B6"/>
    <w:rsid w:val="00D97D3E"/>
    <w:rsid w:val="00DA2DD5"/>
    <w:rsid w:val="00DA5BBC"/>
    <w:rsid w:val="00DC2A25"/>
    <w:rsid w:val="00DC3E8D"/>
    <w:rsid w:val="00DE08D7"/>
    <w:rsid w:val="00DF40A9"/>
    <w:rsid w:val="00E04A83"/>
    <w:rsid w:val="00E126BE"/>
    <w:rsid w:val="00E3285D"/>
    <w:rsid w:val="00E33DFF"/>
    <w:rsid w:val="00E42717"/>
    <w:rsid w:val="00E55F41"/>
    <w:rsid w:val="00E62156"/>
    <w:rsid w:val="00E72E83"/>
    <w:rsid w:val="00E73C02"/>
    <w:rsid w:val="00E77753"/>
    <w:rsid w:val="00E91623"/>
    <w:rsid w:val="00E91711"/>
    <w:rsid w:val="00EA6C05"/>
    <w:rsid w:val="00EB04CA"/>
    <w:rsid w:val="00EC67B2"/>
    <w:rsid w:val="00F0276E"/>
    <w:rsid w:val="00F27848"/>
    <w:rsid w:val="00F402F7"/>
    <w:rsid w:val="00F53706"/>
    <w:rsid w:val="00F5629F"/>
    <w:rsid w:val="00FC216B"/>
    <w:rsid w:val="00FD2D3F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3D781"/>
  <w15:docId w15:val="{2367AF1A-78E1-4A02-83EC-A355F62F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0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D341-E9D3-4627-9579-454C66C7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КСП 255</cp:lastModifiedBy>
  <cp:revision>2</cp:revision>
  <cp:lastPrinted>2024-03-19T05:46:00Z</cp:lastPrinted>
  <dcterms:created xsi:type="dcterms:W3CDTF">2024-03-19T07:23:00Z</dcterms:created>
  <dcterms:modified xsi:type="dcterms:W3CDTF">2024-03-19T07:23:00Z</dcterms:modified>
</cp:coreProperties>
</file>