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4D35B" w14:textId="6C6C8A4A" w:rsidR="00431487" w:rsidRPr="001E6DA0" w:rsidRDefault="008C1BDC" w:rsidP="001E6D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DA0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1E6DA0">
        <w:rPr>
          <w:rFonts w:ascii="Times New Roman" w:hAnsi="Times New Roman" w:cs="Times New Roman"/>
          <w:sz w:val="28"/>
          <w:szCs w:val="28"/>
        </w:rPr>
        <w:t>о принятых мерах по итогам контрольного мероприятия</w:t>
      </w:r>
      <w:r w:rsidRPr="001E6DA0">
        <w:rPr>
          <w:rFonts w:ascii="Times New Roman" w:hAnsi="Times New Roman" w:cs="Times New Roman"/>
          <w:sz w:val="28"/>
          <w:szCs w:val="28"/>
        </w:rPr>
        <w:t xml:space="preserve"> </w:t>
      </w:r>
      <w:r w:rsidRPr="001E6DA0">
        <w:rPr>
          <w:rFonts w:ascii="Times New Roman" w:hAnsi="Times New Roman" w:cs="Times New Roman"/>
          <w:bCs/>
          <w:sz w:val="28"/>
          <w:szCs w:val="28"/>
        </w:rPr>
        <w:t>«</w:t>
      </w:r>
      <w:r w:rsidRPr="001E6DA0">
        <w:rPr>
          <w:rFonts w:ascii="Times New Roman" w:hAnsi="Times New Roman" w:cs="Times New Roman"/>
          <w:sz w:val="28"/>
          <w:szCs w:val="28"/>
        </w:rPr>
        <w:t xml:space="preserve">Проверка эффективности использования средств некоммерческой организацией «Региональный фонд капитального ремонта общего имущества </w:t>
      </w:r>
      <w:r w:rsidRPr="001E6DA0">
        <w:rPr>
          <w:rFonts w:ascii="Times New Roman" w:hAnsi="Times New Roman" w:cs="Times New Roman"/>
          <w:sz w:val="28"/>
          <w:szCs w:val="28"/>
        </w:rPr>
        <w:br/>
        <w:t xml:space="preserve">в многоквартирных домах на территории Орловской области», в том числе </w:t>
      </w:r>
      <w:r w:rsidRPr="001E6DA0">
        <w:rPr>
          <w:rFonts w:ascii="Times New Roman" w:hAnsi="Times New Roman" w:cs="Times New Roman"/>
          <w:sz w:val="28"/>
          <w:szCs w:val="28"/>
        </w:rPr>
        <w:br/>
        <w:t>на выполнение работ по оценке технического состояния конструктивных элементов лифтовой шахты, разработке проектной документации на ремонт (замену, модернизацию) лифтов, выполнение работ по ремонту (замене, модернизации) лифтов (выборочно)»</w:t>
      </w:r>
      <w:r w:rsidRPr="001E6DA0">
        <w:rPr>
          <w:rFonts w:ascii="Times New Roman" w:hAnsi="Times New Roman" w:cs="Times New Roman"/>
          <w:sz w:val="28"/>
          <w:szCs w:val="28"/>
        </w:rPr>
        <w:t>.</w:t>
      </w:r>
    </w:p>
    <w:p w14:paraId="0687FA3F" w14:textId="1E8AD59F" w:rsidR="008C1BDC" w:rsidRPr="001E6DA0" w:rsidRDefault="008C1BDC" w:rsidP="001E6D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6DA0">
        <w:rPr>
          <w:rFonts w:ascii="Times New Roman" w:hAnsi="Times New Roman" w:cs="Times New Roman"/>
          <w:sz w:val="28"/>
          <w:szCs w:val="28"/>
        </w:rPr>
        <w:t xml:space="preserve">В связи с нарушениями, выявленными при проведении </w:t>
      </w:r>
      <w:r w:rsidRPr="001E6DA0">
        <w:rPr>
          <w:rFonts w:ascii="Times New Roman" w:hAnsi="Times New Roman" w:cs="Times New Roman"/>
          <w:sz w:val="28"/>
          <w:szCs w:val="28"/>
        </w:rPr>
        <w:t>контрольно</w:t>
      </w:r>
      <w:r w:rsidRPr="001E6DA0">
        <w:rPr>
          <w:rFonts w:ascii="Times New Roman" w:hAnsi="Times New Roman" w:cs="Times New Roman"/>
          <w:sz w:val="28"/>
          <w:szCs w:val="28"/>
        </w:rPr>
        <w:t>го</w:t>
      </w:r>
      <w:r w:rsidRPr="001E6DA0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1E6DA0">
        <w:rPr>
          <w:rFonts w:ascii="Times New Roman" w:hAnsi="Times New Roman" w:cs="Times New Roman"/>
          <w:sz w:val="28"/>
          <w:szCs w:val="28"/>
        </w:rPr>
        <w:t>я</w:t>
      </w:r>
      <w:r w:rsidRPr="001E6DA0">
        <w:rPr>
          <w:rFonts w:ascii="Times New Roman" w:hAnsi="Times New Roman" w:cs="Times New Roman"/>
          <w:sz w:val="28"/>
          <w:szCs w:val="28"/>
        </w:rPr>
        <w:t xml:space="preserve"> </w:t>
      </w:r>
      <w:r w:rsidRPr="001E6DA0">
        <w:rPr>
          <w:rFonts w:ascii="Times New Roman" w:hAnsi="Times New Roman" w:cs="Times New Roman"/>
          <w:bCs/>
          <w:sz w:val="28"/>
          <w:szCs w:val="28"/>
        </w:rPr>
        <w:t>«</w:t>
      </w:r>
      <w:r w:rsidRPr="001E6DA0">
        <w:rPr>
          <w:rFonts w:ascii="Times New Roman" w:hAnsi="Times New Roman" w:cs="Times New Roman"/>
          <w:sz w:val="28"/>
          <w:szCs w:val="28"/>
        </w:rPr>
        <w:t>Проверка эффективности использования средств некоммерческой организацией «Региональный фонд капитального ремонта общего имущества в многоквартирных домах на территории Орловской области», в том числе на выполнение работ по оценке технического состояния конструктивных элементов лифтовой шахты, разработке проектной документации на ремонт (замену, модернизацию) лифтов, выполнение работ по ремонту (замене, модернизации) лифтов (выборочно)» в некоммерческой организации «Региональный фонд капитального ремонта общего имущества в многоквартирных домах на территории Орловской области»</w:t>
      </w:r>
      <w:r w:rsidRPr="001E6DA0">
        <w:rPr>
          <w:rFonts w:ascii="Times New Roman" w:hAnsi="Times New Roman" w:cs="Times New Roman"/>
          <w:sz w:val="28"/>
          <w:szCs w:val="28"/>
        </w:rPr>
        <w:t xml:space="preserve">, предусмотренного </w:t>
      </w:r>
      <w:r w:rsidRPr="001E6DA0">
        <w:rPr>
          <w:rFonts w:ascii="Times New Roman" w:hAnsi="Times New Roman" w:cs="Times New Roman"/>
          <w:sz w:val="28"/>
          <w:szCs w:val="28"/>
        </w:rPr>
        <w:t xml:space="preserve">пунктом 1.1.2. Плана деятельности Контрольно-счетной палаты Орловской области на 2023 год, утвержденного приказом Контрольно-счетной палаты Орловской области от 16 декабря 2022 года № 20-осн, </w:t>
      </w:r>
      <w:r w:rsidRPr="001E6DA0">
        <w:rPr>
          <w:rFonts w:ascii="Times New Roman" w:hAnsi="Times New Roman" w:cs="Times New Roman"/>
          <w:sz w:val="28"/>
          <w:szCs w:val="28"/>
        </w:rPr>
        <w:t xml:space="preserve">в адрес </w:t>
      </w:r>
      <w:r w:rsidRPr="001E6DA0">
        <w:rPr>
          <w:rFonts w:ascii="Times New Roman" w:hAnsi="Times New Roman" w:cs="Times New Roman"/>
          <w:sz w:val="28"/>
          <w:szCs w:val="28"/>
        </w:rPr>
        <w:t xml:space="preserve">Департамента жилищно-коммунального хозяйства, топливно-энергетического комплекса и энергосбережения Орловской области, </w:t>
      </w:r>
      <w:r w:rsidRPr="001E6DA0">
        <w:rPr>
          <w:rFonts w:ascii="Times New Roman" w:hAnsi="Times New Roman" w:cs="Times New Roman"/>
          <w:bCs/>
          <w:sz w:val="28"/>
          <w:szCs w:val="28"/>
        </w:rPr>
        <w:t>НО «РФКР»</w:t>
      </w:r>
      <w:r w:rsidRPr="001E6DA0">
        <w:rPr>
          <w:rFonts w:ascii="Times New Roman" w:hAnsi="Times New Roman" w:cs="Times New Roman"/>
          <w:bCs/>
          <w:sz w:val="28"/>
          <w:szCs w:val="28"/>
        </w:rPr>
        <w:t xml:space="preserve">  внесены </w:t>
      </w:r>
      <w:r w:rsidR="001E6DA0" w:rsidRPr="001E6DA0">
        <w:rPr>
          <w:rFonts w:ascii="Times New Roman" w:hAnsi="Times New Roman" w:cs="Times New Roman"/>
          <w:bCs/>
          <w:sz w:val="28"/>
          <w:szCs w:val="28"/>
        </w:rPr>
        <w:t>П</w:t>
      </w:r>
      <w:r w:rsidRPr="001E6DA0">
        <w:rPr>
          <w:rFonts w:ascii="Times New Roman" w:hAnsi="Times New Roman" w:cs="Times New Roman"/>
          <w:bCs/>
          <w:sz w:val="28"/>
          <w:szCs w:val="28"/>
        </w:rPr>
        <w:t xml:space="preserve">редставления </w:t>
      </w:r>
      <w:r w:rsidRPr="001E6DA0">
        <w:rPr>
          <w:rFonts w:ascii="Times New Roman" w:hAnsi="Times New Roman" w:cs="Times New Roman"/>
          <w:kern w:val="0"/>
          <w:sz w:val="28"/>
          <w:szCs w:val="28"/>
        </w:rPr>
        <w:t xml:space="preserve">для принятия мер по устранению выявленных нарушений </w:t>
      </w:r>
      <w:r w:rsidR="001E6DA0">
        <w:rPr>
          <w:rFonts w:ascii="Times New Roman" w:hAnsi="Times New Roman" w:cs="Times New Roman"/>
          <w:kern w:val="0"/>
          <w:sz w:val="28"/>
          <w:szCs w:val="28"/>
        </w:rPr>
        <w:br/>
      </w:r>
      <w:r w:rsidRPr="001E6DA0">
        <w:rPr>
          <w:rFonts w:ascii="Times New Roman" w:hAnsi="Times New Roman" w:cs="Times New Roman"/>
          <w:kern w:val="0"/>
          <w:sz w:val="28"/>
          <w:szCs w:val="28"/>
        </w:rPr>
        <w:t>и недостатков</w:t>
      </w:r>
      <w:r w:rsidRPr="001E6DA0">
        <w:rPr>
          <w:rFonts w:ascii="Times New Roman" w:hAnsi="Times New Roman" w:cs="Times New Roman"/>
          <w:kern w:val="0"/>
          <w:sz w:val="28"/>
          <w:szCs w:val="28"/>
        </w:rPr>
        <w:t xml:space="preserve">. </w:t>
      </w:r>
      <w:r w:rsidRPr="001E6DA0">
        <w:rPr>
          <w:rFonts w:ascii="Times New Roman" w:hAnsi="Times New Roman" w:cs="Times New Roman"/>
          <w:sz w:val="28"/>
          <w:szCs w:val="28"/>
        </w:rPr>
        <w:t>В связи с неисполнением отдельных требований</w:t>
      </w:r>
      <w:r w:rsidRPr="001E6DA0">
        <w:rPr>
          <w:rFonts w:ascii="Times New Roman" w:hAnsi="Times New Roman" w:cs="Times New Roman"/>
          <w:sz w:val="28"/>
          <w:szCs w:val="28"/>
        </w:rPr>
        <w:t xml:space="preserve"> </w:t>
      </w:r>
      <w:r w:rsidR="001E6DA0" w:rsidRPr="001E6DA0">
        <w:rPr>
          <w:rFonts w:ascii="Times New Roman" w:hAnsi="Times New Roman" w:cs="Times New Roman"/>
          <w:sz w:val="28"/>
          <w:szCs w:val="28"/>
        </w:rPr>
        <w:t>П</w:t>
      </w:r>
      <w:r w:rsidRPr="001E6DA0">
        <w:rPr>
          <w:rFonts w:ascii="Times New Roman" w:hAnsi="Times New Roman" w:cs="Times New Roman"/>
          <w:sz w:val="28"/>
          <w:szCs w:val="28"/>
        </w:rPr>
        <w:t xml:space="preserve">редставления в адрес </w:t>
      </w:r>
      <w:r w:rsidRPr="001E6DA0">
        <w:rPr>
          <w:rFonts w:ascii="Times New Roman" w:hAnsi="Times New Roman" w:cs="Times New Roman"/>
          <w:bCs/>
          <w:sz w:val="28"/>
          <w:szCs w:val="28"/>
        </w:rPr>
        <w:t>НО «РФКР»</w:t>
      </w:r>
      <w:r w:rsidRPr="001E6D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6DA0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1E6DA0" w:rsidRPr="001E6DA0">
        <w:rPr>
          <w:rFonts w:ascii="Times New Roman" w:hAnsi="Times New Roman" w:cs="Times New Roman"/>
          <w:sz w:val="28"/>
          <w:szCs w:val="28"/>
        </w:rPr>
        <w:t>П</w:t>
      </w:r>
      <w:r w:rsidRPr="001E6DA0">
        <w:rPr>
          <w:rFonts w:ascii="Times New Roman" w:hAnsi="Times New Roman" w:cs="Times New Roman"/>
          <w:sz w:val="28"/>
          <w:szCs w:val="28"/>
        </w:rPr>
        <w:t>редписание</w:t>
      </w:r>
      <w:r w:rsidR="001E6DA0" w:rsidRPr="001E6DA0">
        <w:rPr>
          <w:rFonts w:ascii="Times New Roman" w:hAnsi="Times New Roman" w:cs="Times New Roman"/>
          <w:sz w:val="28"/>
          <w:szCs w:val="28"/>
        </w:rPr>
        <w:t>.</w:t>
      </w:r>
    </w:p>
    <w:p w14:paraId="3332AD82" w14:textId="4F31EDB5" w:rsidR="001E6DA0" w:rsidRDefault="001E6DA0" w:rsidP="001E6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DA0">
        <w:rPr>
          <w:rFonts w:ascii="Times New Roman" w:hAnsi="Times New Roman" w:cs="Times New Roman"/>
          <w:sz w:val="28"/>
          <w:szCs w:val="28"/>
        </w:rPr>
        <w:t xml:space="preserve">По результатам исполнения Представления </w:t>
      </w:r>
      <w:r w:rsidRPr="001E6DA0">
        <w:rPr>
          <w:rFonts w:ascii="Times New Roman" w:hAnsi="Times New Roman" w:cs="Times New Roman"/>
          <w:sz w:val="28"/>
          <w:szCs w:val="28"/>
        </w:rPr>
        <w:t>Департамент</w:t>
      </w:r>
      <w:r w:rsidRPr="001E6DA0">
        <w:rPr>
          <w:rFonts w:ascii="Times New Roman" w:hAnsi="Times New Roman" w:cs="Times New Roman"/>
          <w:sz w:val="28"/>
          <w:szCs w:val="28"/>
        </w:rPr>
        <w:t>ом</w:t>
      </w:r>
      <w:r w:rsidRPr="001E6DA0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хозяйства, топливно-энергетического комплекса </w:t>
      </w:r>
      <w:r>
        <w:rPr>
          <w:rFonts w:ascii="Times New Roman" w:hAnsi="Times New Roman" w:cs="Times New Roman"/>
          <w:sz w:val="28"/>
          <w:szCs w:val="28"/>
        </w:rPr>
        <w:br/>
      </w:r>
      <w:r w:rsidRPr="001E6DA0">
        <w:rPr>
          <w:rFonts w:ascii="Times New Roman" w:hAnsi="Times New Roman" w:cs="Times New Roman"/>
          <w:sz w:val="28"/>
          <w:szCs w:val="28"/>
        </w:rPr>
        <w:t>и энергосбережения Орловской области</w:t>
      </w:r>
      <w:r w:rsidRPr="001E6DA0">
        <w:rPr>
          <w:rFonts w:ascii="Times New Roman" w:hAnsi="Times New Roman" w:cs="Times New Roman"/>
          <w:sz w:val="28"/>
          <w:szCs w:val="28"/>
        </w:rPr>
        <w:t xml:space="preserve"> </w:t>
      </w:r>
      <w:r w:rsidR="008C1BDC" w:rsidRPr="001E6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произведена корректировка краткосрочного плана, </w:t>
      </w:r>
      <w:r w:rsidRPr="004F0A76">
        <w:rPr>
          <w:rFonts w:ascii="Times New Roman" w:eastAsia="Times New Roman" w:hAnsi="Times New Roman" w:cs="Times New Roman"/>
          <w:sz w:val="28"/>
          <w:szCs w:val="28"/>
        </w:rPr>
        <w:t>по поручению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0A76">
        <w:rPr>
          <w:rFonts w:ascii="Times New Roman" w:eastAsia="Times New Roman" w:hAnsi="Times New Roman" w:cs="Times New Roman"/>
          <w:sz w:val="28"/>
          <w:szCs w:val="28"/>
        </w:rPr>
        <w:t>уполномоченного органа региональным оператором привлечена научно-практическая организация для расчета предельной стоимости капитального ремонта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0A76">
        <w:rPr>
          <w:rFonts w:ascii="Times New Roman" w:eastAsia="Times New Roman" w:hAnsi="Times New Roman" w:cs="Times New Roman"/>
          <w:sz w:val="28"/>
          <w:szCs w:val="28"/>
        </w:rPr>
        <w:t xml:space="preserve">по отдельным видам работ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4F0A76">
        <w:rPr>
          <w:rFonts w:ascii="Times New Roman" w:eastAsia="Times New Roman" w:hAnsi="Times New Roman" w:cs="Times New Roman"/>
          <w:sz w:val="28"/>
          <w:szCs w:val="28"/>
        </w:rPr>
        <w:t>(в том числе на ремонт и (или) замену лифтов различной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0A76">
        <w:rPr>
          <w:rFonts w:ascii="Times New Roman" w:eastAsia="Times New Roman" w:hAnsi="Times New Roman" w:cs="Times New Roman"/>
          <w:sz w:val="28"/>
          <w:szCs w:val="28"/>
        </w:rPr>
        <w:t>этажности) с целью формирования проекта нормативного правового акта Орловской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0A76">
        <w:rPr>
          <w:rFonts w:ascii="Times New Roman" w:eastAsia="Times New Roman" w:hAnsi="Times New Roman" w:cs="Times New Roman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по итогам проведенной работы разработанный </w:t>
      </w:r>
      <w:r w:rsidRPr="004F0A76">
        <w:rPr>
          <w:rFonts w:ascii="Times New Roman" w:eastAsia="Times New Roman" w:hAnsi="Times New Roman" w:cs="Times New Roman"/>
          <w:sz w:val="28"/>
          <w:szCs w:val="28"/>
        </w:rPr>
        <w:t>проект нормативного правового акта Орловской области направлен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прохождения</w:t>
      </w:r>
      <w:r w:rsidRPr="004F0A76">
        <w:rPr>
          <w:rFonts w:ascii="Times New Roman" w:eastAsia="Times New Roman" w:hAnsi="Times New Roman" w:cs="Times New Roman"/>
          <w:sz w:val="28"/>
          <w:szCs w:val="28"/>
        </w:rPr>
        <w:t xml:space="preserve"> экспертизы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D7C445" w14:textId="65A7C594" w:rsidR="001E6DA0" w:rsidRDefault="001E6DA0" w:rsidP="001E6D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исполнения Представления, Предписания </w:t>
      </w:r>
      <w:r w:rsidRPr="001E6DA0">
        <w:rPr>
          <w:rFonts w:ascii="Times New Roman" w:hAnsi="Times New Roman" w:cs="Times New Roman"/>
          <w:bCs/>
          <w:sz w:val="28"/>
          <w:szCs w:val="28"/>
        </w:rPr>
        <w:t>НО «РФКР»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 4 должностных лиц объекта контроля, допустивших выявленные нарушения, применены меры дисциплинарной ответственности, проведена претензионно-исковая работа с подрядчиками, по итогам которой взысканы штрафные санкции в размере 7 482,0 тыс. рублей, которые поступили на счет НО «РФКР», обеспечено выполнение работ надлежащего качества стоимостью 173,2 тыс. рублей. </w:t>
      </w:r>
    </w:p>
    <w:sectPr w:rsidR="001E6DA0" w:rsidSect="008050BB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DC"/>
    <w:rsid w:val="001E6DA0"/>
    <w:rsid w:val="00431487"/>
    <w:rsid w:val="005400ED"/>
    <w:rsid w:val="008050BB"/>
    <w:rsid w:val="008C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E8C0"/>
  <w15:chartTrackingRefBased/>
  <w15:docId w15:val="{169F8DAF-A23D-4E82-9649-9F78A63B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2024-04-19T13:55:00Z</dcterms:created>
  <dcterms:modified xsi:type="dcterms:W3CDTF">2024-04-19T14:13:00Z</dcterms:modified>
</cp:coreProperties>
</file>