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1BE36" w14:textId="77777777" w:rsidR="009822D6" w:rsidRPr="00C3655F" w:rsidRDefault="009822D6" w:rsidP="009822D6">
      <w:pPr>
        <w:shd w:val="clear" w:color="auto" w:fill="FFFFFF"/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93E72">
        <w:rPr>
          <w:rFonts w:ascii="Times New Roman" w:hAnsi="Times New Roman" w:cs="Times New Roman"/>
          <w:sz w:val="28"/>
          <w:szCs w:val="28"/>
        </w:rPr>
        <w:t xml:space="preserve">Информация о принятых мерах по итогам контрольного мероприятия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C3655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930C6">
        <w:rPr>
          <w:rFonts w:ascii="Times New Roman" w:hAnsi="Times New Roman" w:cs="Times New Roman"/>
          <w:sz w:val="28"/>
          <w:szCs w:val="28"/>
        </w:rPr>
        <w:t>удит отдельных закупок товаров, работ и услуг, осуществленных учреждениями, подведомственными Департаменту социальной защиты населения, опеки и попечительства, труда и занятости Орловской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930C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C8AFA62" w14:textId="77777777" w:rsidR="009822D6" w:rsidRPr="001B6611" w:rsidRDefault="009822D6" w:rsidP="009822D6">
      <w:pPr>
        <w:shd w:val="clear" w:color="auto" w:fill="FFFFFF"/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AB43022" w14:textId="77777777" w:rsidR="009822D6" w:rsidRDefault="009822D6" w:rsidP="009822D6">
      <w:pPr>
        <w:spacing w:after="0"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7DA75A78" w14:textId="77777777" w:rsidR="009822D6" w:rsidRDefault="009822D6" w:rsidP="009822D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52145023"/>
      <w:r>
        <w:rPr>
          <w:rFonts w:ascii="Times New Roman" w:hAnsi="Times New Roman" w:cs="Times New Roman"/>
          <w:sz w:val="28"/>
          <w:szCs w:val="28"/>
        </w:rPr>
        <w:t xml:space="preserve">Выявленные при проведении контрольного мероприятия </w:t>
      </w:r>
      <w:r w:rsidRPr="00C3655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930C6">
        <w:rPr>
          <w:rFonts w:ascii="Times New Roman" w:hAnsi="Times New Roman" w:cs="Times New Roman"/>
          <w:sz w:val="28"/>
          <w:szCs w:val="28"/>
        </w:rPr>
        <w:t>удит отдельных закупок товаров, работ и услуг, осуществленных учреждениями, подведомственными Департаменту социальной защиты населения, опеки и попечительства, труда и занятости Орловской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», предусмотренного пунктом </w:t>
      </w:r>
      <w:r w:rsidRPr="00A930C6">
        <w:rPr>
          <w:rFonts w:ascii="Times New Roman" w:hAnsi="Times New Roman" w:cs="Times New Roman"/>
          <w:sz w:val="28"/>
          <w:szCs w:val="28"/>
        </w:rPr>
        <w:t xml:space="preserve">3.1.11 </w:t>
      </w:r>
      <w:r>
        <w:rPr>
          <w:rFonts w:ascii="Times New Roman" w:hAnsi="Times New Roman" w:cs="Times New Roman"/>
          <w:sz w:val="28"/>
          <w:szCs w:val="28"/>
        </w:rPr>
        <w:t>Плана деятельности на 2023 год, нарушения действующего законодательства послужили основанием для внесения представления в адрес руководителей</w:t>
      </w:r>
      <w:r w:rsidRPr="00A930C6">
        <w:t xml:space="preserve"> </w:t>
      </w:r>
      <w:r w:rsidRPr="00A930C6">
        <w:rPr>
          <w:rFonts w:ascii="Times New Roman" w:hAnsi="Times New Roman" w:cs="Times New Roman"/>
          <w:sz w:val="28"/>
          <w:szCs w:val="28"/>
        </w:rPr>
        <w:t>БСУ СО ОО «Детский дом-интернат для детей с умственно-физическими недостатками» (исх. № П/5-СП от 31 января 2024 года), БСУ СО ОО «Болховский детский дом-интернат для детей с физическими недостатками» (исх. № П/3-СП от 31 января 2024 года), БСУ СО ОО «Болховский дом-интернат для престарелых и инвалидов» (исх. № П/4-СП от 31 января 2024 года), БСУ СО ОО «Богдановский дом-интернат для престарелых и инвалидов» (исх. № П/2-СП от 31 января 2024 года), БСУ СО ОО «Ивановский специальный дом-интернат для престарелых и инвалидов» (исх. № П/6-СП от 31 января 2024 года), БУ ОО «Социально-реабилитационный центр для несовершеннолетних «Надежда» (исх. № П/7 СП от 31 января 2024 года), БУ ОО «Центр социальной профилактики и реабилитации инвалидов «Солны</w:t>
      </w:r>
      <w:r>
        <w:rPr>
          <w:rFonts w:ascii="Times New Roman" w:hAnsi="Times New Roman" w:cs="Times New Roman"/>
          <w:sz w:val="28"/>
          <w:szCs w:val="28"/>
        </w:rPr>
        <w:t>ш</w:t>
      </w:r>
      <w:r w:rsidRPr="00A930C6">
        <w:rPr>
          <w:rFonts w:ascii="Times New Roman" w:hAnsi="Times New Roman" w:cs="Times New Roman"/>
          <w:sz w:val="28"/>
          <w:szCs w:val="28"/>
        </w:rPr>
        <w:t>ко» (исх. № П/8-СП от 31 января 2024 года).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46B0CC" w14:textId="77777777" w:rsidR="009822D6" w:rsidRDefault="009822D6" w:rsidP="009822D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исполнения требований Контрольно-счетной палаты Орловской области объектами контроля приняты следующие меры </w:t>
      </w:r>
      <w:r>
        <w:rPr>
          <w:rFonts w:ascii="Times New Roman" w:hAnsi="Times New Roman" w:cs="Times New Roman"/>
          <w:sz w:val="28"/>
          <w:szCs w:val="28"/>
        </w:rPr>
        <w:br/>
        <w:t>по устранению допущенных нарушений:</w:t>
      </w:r>
      <w:bookmarkEnd w:id="0"/>
    </w:p>
    <w:p w14:paraId="6AF937AE" w14:textId="77777777" w:rsidR="009822D6" w:rsidRDefault="009822D6" w:rsidP="009822D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проведена работа по отражению фактов хозяйственной деятельности в бухгалтерском учете и отчетности в соответствии с требованиями действующего законодательства;</w:t>
      </w:r>
    </w:p>
    <w:p w14:paraId="75DA098A" w14:textId="77777777" w:rsidR="009822D6" w:rsidRDefault="009822D6" w:rsidP="009822D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усилен контроль за остатками запасов, числящихся на складах и у материально-ответственных лиц;</w:t>
      </w:r>
    </w:p>
    <w:p w14:paraId="48ACF2BC" w14:textId="77777777" w:rsidR="009822D6" w:rsidRDefault="009822D6" w:rsidP="009822D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E2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отдельные поставщики продуктов питания внесены </w:t>
      </w:r>
      <w:r w:rsidRPr="00B82E26">
        <w:rPr>
          <w:rFonts w:ascii="Times New Roman" w:hAnsi="Times New Roman" w:cs="Times New Roman"/>
          <w:sz w:val="28"/>
          <w:szCs w:val="28"/>
        </w:rPr>
        <w:t>в реестр недобросовестных поставщиков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DE8FD06" w14:textId="77777777" w:rsidR="009822D6" w:rsidRDefault="009822D6" w:rsidP="009822D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осуществлены мероприятия по обеспечению исполнения контрактов, обеспечению гарантийных обязательств и взысканию сумм неустойки;</w:t>
      </w:r>
    </w:p>
    <w:p w14:paraId="5E3FAA24" w14:textId="77777777" w:rsidR="009822D6" w:rsidRDefault="009822D6" w:rsidP="009822D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82E26">
        <w:rPr>
          <w:rFonts w:ascii="Times New Roman" w:hAnsi="Times New Roman" w:cs="Times New Roman"/>
          <w:sz w:val="28"/>
          <w:szCs w:val="28"/>
        </w:rPr>
        <w:t>размещена в ЕИС информация о закупк</w:t>
      </w:r>
      <w:r>
        <w:rPr>
          <w:rFonts w:ascii="Times New Roman" w:hAnsi="Times New Roman" w:cs="Times New Roman"/>
          <w:sz w:val="28"/>
          <w:szCs w:val="28"/>
        </w:rPr>
        <w:t>ах;</w:t>
      </w:r>
    </w:p>
    <w:p w14:paraId="4B6F148C" w14:textId="77777777" w:rsidR="009822D6" w:rsidRDefault="009822D6" w:rsidP="009822D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проведены мероприятия по недопущению нарушений в сфере закупок.</w:t>
      </w:r>
    </w:p>
    <w:p w14:paraId="7F742728" w14:textId="77777777" w:rsidR="009822D6" w:rsidRPr="00B82E26" w:rsidRDefault="009822D6" w:rsidP="009822D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E26">
        <w:rPr>
          <w:rFonts w:ascii="Times New Roman" w:hAnsi="Times New Roman" w:cs="Times New Roman"/>
          <w:sz w:val="28"/>
          <w:szCs w:val="28"/>
        </w:rPr>
        <w:lastRenderedPageBreak/>
        <w:t>Департаментом направлены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2E26">
        <w:rPr>
          <w:rFonts w:ascii="Times New Roman" w:hAnsi="Times New Roman" w:cs="Times New Roman"/>
          <w:sz w:val="28"/>
          <w:szCs w:val="28"/>
        </w:rPr>
        <w:t>в подведомственные учреждения методические письма:</w:t>
      </w:r>
    </w:p>
    <w:p w14:paraId="260F23BE" w14:textId="77777777" w:rsidR="009822D6" w:rsidRPr="00B82E26" w:rsidRDefault="009822D6" w:rsidP="009822D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E26">
        <w:rPr>
          <w:rFonts w:ascii="Times New Roman" w:hAnsi="Times New Roman" w:cs="Times New Roman"/>
          <w:sz w:val="28"/>
          <w:szCs w:val="28"/>
        </w:rPr>
        <w:t>- по соблюдению основных принципов Федерального закона № 44-ФЗ в части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2E26">
        <w:rPr>
          <w:rFonts w:ascii="Times New Roman" w:hAnsi="Times New Roman" w:cs="Times New Roman"/>
          <w:sz w:val="28"/>
          <w:szCs w:val="28"/>
        </w:rPr>
        <w:t>преимущества конкурентных способов закупок над закупками у единственного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2E26">
        <w:rPr>
          <w:rFonts w:ascii="Times New Roman" w:hAnsi="Times New Roman" w:cs="Times New Roman"/>
          <w:sz w:val="28"/>
          <w:szCs w:val="28"/>
        </w:rPr>
        <w:t>поставщика;</w:t>
      </w:r>
    </w:p>
    <w:p w14:paraId="2DDAED64" w14:textId="77777777" w:rsidR="009822D6" w:rsidRPr="00B82E26" w:rsidRDefault="009822D6" w:rsidP="009822D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E26">
        <w:rPr>
          <w:rFonts w:ascii="Times New Roman" w:hAnsi="Times New Roman" w:cs="Times New Roman"/>
          <w:sz w:val="28"/>
          <w:szCs w:val="28"/>
        </w:rPr>
        <w:t>- по соблюдению требований Федерального закона № 44-ФЗ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2E26">
        <w:rPr>
          <w:rFonts w:ascii="Times New Roman" w:hAnsi="Times New Roman" w:cs="Times New Roman"/>
          <w:sz w:val="28"/>
          <w:szCs w:val="28"/>
        </w:rPr>
        <w:t>формировании комиссии по осуществлению закупок;</w:t>
      </w:r>
    </w:p>
    <w:p w14:paraId="42D1E61A" w14:textId="77777777" w:rsidR="009822D6" w:rsidRDefault="009822D6" w:rsidP="009822D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E26">
        <w:rPr>
          <w:rFonts w:ascii="Times New Roman" w:hAnsi="Times New Roman" w:cs="Times New Roman"/>
          <w:sz w:val="28"/>
          <w:szCs w:val="28"/>
        </w:rPr>
        <w:t>- по доведению формы типового договора на поставку продуктов питания,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2E26">
        <w:rPr>
          <w:rFonts w:ascii="Times New Roman" w:hAnsi="Times New Roman" w:cs="Times New Roman"/>
          <w:sz w:val="28"/>
          <w:szCs w:val="28"/>
        </w:rPr>
        <w:t>закупаемых у единственного поставщика.</w:t>
      </w:r>
    </w:p>
    <w:p w14:paraId="097545F2" w14:textId="77777777" w:rsidR="009822D6" w:rsidRDefault="009822D6" w:rsidP="009822D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B82E26">
        <w:rPr>
          <w:rFonts w:ascii="Times New Roman" w:hAnsi="Times New Roman" w:cs="Times New Roman"/>
          <w:sz w:val="28"/>
          <w:szCs w:val="28"/>
        </w:rPr>
        <w:t>величен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82E26">
        <w:rPr>
          <w:rFonts w:ascii="Times New Roman" w:hAnsi="Times New Roman" w:cs="Times New Roman"/>
          <w:sz w:val="28"/>
          <w:szCs w:val="28"/>
        </w:rPr>
        <w:t xml:space="preserve"> дол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82E26">
        <w:rPr>
          <w:rFonts w:ascii="Times New Roman" w:hAnsi="Times New Roman" w:cs="Times New Roman"/>
          <w:sz w:val="28"/>
          <w:szCs w:val="28"/>
        </w:rPr>
        <w:t xml:space="preserve"> проведения совместных закупок</w:t>
      </w:r>
      <w:r>
        <w:rPr>
          <w:rFonts w:ascii="Times New Roman" w:hAnsi="Times New Roman" w:cs="Times New Roman"/>
          <w:sz w:val="28"/>
          <w:szCs w:val="28"/>
        </w:rPr>
        <w:t>, П</w:t>
      </w:r>
      <w:r w:rsidRPr="00B82E26">
        <w:rPr>
          <w:rFonts w:ascii="Times New Roman" w:hAnsi="Times New Roman" w:cs="Times New Roman"/>
          <w:sz w:val="28"/>
          <w:szCs w:val="28"/>
        </w:rPr>
        <w:t>риказом Департамента от 1 марта 2024 года № 206 определены администраторы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2E26">
        <w:rPr>
          <w:rFonts w:ascii="Times New Roman" w:hAnsi="Times New Roman" w:cs="Times New Roman"/>
          <w:sz w:val="28"/>
          <w:szCs w:val="28"/>
        </w:rPr>
        <w:t>при проведении совместных конкурсов и аукционов для обеспечения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2E26">
        <w:rPr>
          <w:rFonts w:ascii="Times New Roman" w:hAnsi="Times New Roman" w:cs="Times New Roman"/>
          <w:sz w:val="28"/>
          <w:szCs w:val="28"/>
        </w:rPr>
        <w:t>государственных нужд учреждений социального обслуживания, находящихся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2E26">
        <w:rPr>
          <w:rFonts w:ascii="Times New Roman" w:hAnsi="Times New Roman" w:cs="Times New Roman"/>
          <w:sz w:val="28"/>
          <w:szCs w:val="28"/>
        </w:rPr>
        <w:t>в ведении Орловской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30907DD" w14:textId="77777777" w:rsidR="009822D6" w:rsidRDefault="009822D6" w:rsidP="009822D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0C6">
        <w:rPr>
          <w:rFonts w:ascii="Times New Roman" w:hAnsi="Times New Roman" w:cs="Times New Roman"/>
          <w:sz w:val="28"/>
          <w:szCs w:val="28"/>
        </w:rPr>
        <w:t>В рамках представлений обеспечено исполнение 34 требований контрольного органа, в том числе 14 должностных лица учреждений привлечены к дисциплинарной ответственности.</w:t>
      </w:r>
    </w:p>
    <w:p w14:paraId="23B7509D" w14:textId="77777777" w:rsidR="00B94040" w:rsidRDefault="00B94040"/>
    <w:sectPr w:rsidR="00B94040" w:rsidSect="00B61C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241C1" w14:textId="77777777" w:rsidR="00B61C88" w:rsidRDefault="00B61C88">
      <w:pPr>
        <w:spacing w:after="0" w:line="240" w:lineRule="auto"/>
      </w:pPr>
      <w:r>
        <w:separator/>
      </w:r>
    </w:p>
  </w:endnote>
  <w:endnote w:type="continuationSeparator" w:id="0">
    <w:p w14:paraId="4774C11D" w14:textId="77777777" w:rsidR="00B61C88" w:rsidRDefault="00B61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9A6B1" w14:textId="77777777" w:rsidR="00B61C88" w:rsidRDefault="00B61C88">
      <w:pPr>
        <w:spacing w:after="0" w:line="240" w:lineRule="auto"/>
      </w:pPr>
      <w:r>
        <w:separator/>
      </w:r>
    </w:p>
  </w:footnote>
  <w:footnote w:type="continuationSeparator" w:id="0">
    <w:p w14:paraId="16A8973A" w14:textId="77777777" w:rsidR="00B61C88" w:rsidRDefault="00B61C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9EA"/>
    <w:rsid w:val="00257A59"/>
    <w:rsid w:val="009822D6"/>
    <w:rsid w:val="009B69EA"/>
    <w:rsid w:val="00B61C88"/>
    <w:rsid w:val="00B94040"/>
    <w:rsid w:val="00CE778A"/>
    <w:rsid w:val="00E07830"/>
    <w:rsid w:val="00F37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8281CF-3F33-4C71-9729-E93858B6C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22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2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822D6"/>
  </w:style>
  <w:style w:type="paragraph" w:styleId="a5">
    <w:name w:val="footer"/>
    <w:basedOn w:val="a"/>
    <w:link w:val="a6"/>
    <w:uiPriority w:val="99"/>
    <w:unhideWhenUsed/>
    <w:rsid w:val="00257A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57A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466</Words>
  <Characters>2659</Characters>
  <Application>Microsoft Office Word</Application>
  <DocSecurity>0</DocSecurity>
  <Lines>22</Lines>
  <Paragraphs>6</Paragraphs>
  <ScaleCrop>false</ScaleCrop>
  <Company/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КСП 524</dc:creator>
  <cp:keywords/>
  <dc:description/>
  <cp:lastModifiedBy>КСП 524</cp:lastModifiedBy>
  <cp:revision>3</cp:revision>
  <dcterms:created xsi:type="dcterms:W3CDTF">2024-04-19T14:44:00Z</dcterms:created>
  <dcterms:modified xsi:type="dcterms:W3CDTF">2024-04-19T14:46:00Z</dcterms:modified>
</cp:coreProperties>
</file>