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790CFFCA" w:rsidR="00C3655F" w:rsidRPr="00C3655F" w:rsidRDefault="00C93E72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r w:rsidR="003B4827" w:rsidRPr="007E78B3">
        <w:rPr>
          <w:rFonts w:ascii="Times New Roman" w:hAnsi="Times New Roman"/>
          <w:bCs/>
          <w:sz w:val="28"/>
          <w:szCs w:val="28"/>
          <w:lang w:eastAsia="ar-SA"/>
        </w:rPr>
        <w:t xml:space="preserve">Проверка целевого использования и эффективности расходов </w:t>
      </w:r>
      <w:bookmarkStart w:id="0" w:name="_Hlk152687086"/>
      <w:r w:rsidR="003B4827" w:rsidRPr="007E78B3">
        <w:rPr>
          <w:rFonts w:ascii="Times New Roman" w:hAnsi="Times New Roman"/>
          <w:bCs/>
          <w:sz w:val="28"/>
          <w:szCs w:val="28"/>
          <w:lang w:eastAsia="ar-SA"/>
        </w:rPr>
        <w:t>на выплаты государственной социальной помощи на основании социального контракта</w:t>
      </w:r>
      <w:bookmarkEnd w:id="0"/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  <w:r w:rsidR="009C5762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66FAD712" w:rsidR="001B6611" w:rsidRPr="001B6611" w:rsidRDefault="001B6611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4F9DBC" w14:textId="77777777" w:rsidR="00FE475B" w:rsidRDefault="00FE475B" w:rsidP="00CD60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14090D7B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C50257" w:rsidRPr="00C3655F">
        <w:rPr>
          <w:rFonts w:ascii="Times New Roman" w:hAnsi="Times New Roman" w:cs="Times New Roman"/>
          <w:sz w:val="28"/>
          <w:szCs w:val="28"/>
        </w:rPr>
        <w:t>«</w:t>
      </w:r>
      <w:r w:rsidR="003B4827" w:rsidRPr="007E78B3">
        <w:rPr>
          <w:rFonts w:ascii="Times New Roman" w:hAnsi="Times New Roman"/>
          <w:bCs/>
          <w:sz w:val="28"/>
          <w:szCs w:val="28"/>
          <w:lang w:eastAsia="ar-SA"/>
        </w:rPr>
        <w:t>Проверка целевого использования и эффективности расходов на выплаты государственной социальной помощи на основании социального контракта</w:t>
      </w:r>
      <w:r w:rsidR="00C5025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4A6F47">
        <w:rPr>
          <w:rFonts w:ascii="Times New Roman" w:hAnsi="Times New Roman" w:cs="Times New Roman"/>
          <w:sz w:val="28"/>
          <w:szCs w:val="28"/>
        </w:rPr>
        <w:t>3.1.</w:t>
      </w:r>
      <w:r w:rsidR="003B4827">
        <w:rPr>
          <w:rFonts w:ascii="Times New Roman" w:hAnsi="Times New Roman" w:cs="Times New Roman"/>
          <w:sz w:val="28"/>
          <w:szCs w:val="28"/>
        </w:rPr>
        <w:t>7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руководител</w:t>
      </w:r>
      <w:r w:rsidR="004A6F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827" w:rsidRPr="003B4827">
        <w:rPr>
          <w:rFonts w:ascii="Times New Roman" w:hAnsi="Times New Roman" w:cs="Times New Roman"/>
          <w:bCs/>
          <w:sz w:val="28"/>
          <w:szCs w:val="28"/>
        </w:rPr>
        <w:t>Департаменту социальной защиты, опеки и попечительства, труда и занятости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021A70F5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0244F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5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 следующие меры по устранению допущенных нарушений:</w:t>
      </w:r>
      <w:bookmarkEnd w:id="1"/>
    </w:p>
    <w:p w14:paraId="05357DFC" w14:textId="67F62DD6" w:rsidR="00A07B64" w:rsidRPr="00A07B64" w:rsidRDefault="004541C9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64">
        <w:rPr>
          <w:rFonts w:ascii="Times New Roman" w:hAnsi="Times New Roman" w:cs="Times New Roman"/>
          <w:sz w:val="28"/>
          <w:szCs w:val="28"/>
        </w:rPr>
        <w:t>и</w:t>
      </w:r>
      <w:r w:rsidR="00A07B64" w:rsidRPr="00A07B64">
        <w:rPr>
          <w:rFonts w:ascii="Times New Roman" w:hAnsi="Times New Roman" w:cs="Times New Roman"/>
          <w:sz w:val="28"/>
          <w:szCs w:val="28"/>
        </w:rPr>
        <w:t>нформация об утверждении перечня товаров первой необходимости подготовлена и будет направлена для внесения в Постановление Правительства Орловской области от 14 февраля 2014 года № 48 (далее – Положение № 48) в ближайшее время</w:t>
      </w:r>
      <w:r w:rsidR="00A07B64">
        <w:rPr>
          <w:rFonts w:ascii="Times New Roman" w:hAnsi="Times New Roman" w:cs="Times New Roman"/>
          <w:sz w:val="28"/>
          <w:szCs w:val="28"/>
        </w:rPr>
        <w:t>;</w:t>
      </w:r>
      <w:r w:rsidR="00A07B64" w:rsidRPr="00A07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12EAB" w14:textId="3203F213" w:rsidR="00A07B64" w:rsidRPr="00A07B64" w:rsidRDefault="00A07B64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A07B64">
        <w:rPr>
          <w:rFonts w:ascii="Times New Roman" w:hAnsi="Times New Roman" w:cs="Times New Roman"/>
          <w:sz w:val="28"/>
          <w:szCs w:val="28"/>
        </w:rPr>
        <w:t xml:space="preserve">нформация об утверждении перечня товаров первой необходимости и утверждении перечня документов, подтверждающих целевое использование средств, выплаченных гражданину в соответствии с условиями социального контракта подготовлена и направлена для внесения в Постановление Правительства Орловской области от 14 февраля 2014 года № 48. </w:t>
      </w:r>
    </w:p>
    <w:p w14:paraId="6B5DC2AF" w14:textId="4AE6F64F" w:rsidR="00A07B64" w:rsidRPr="00A07B64" w:rsidRDefault="00A07B64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07B64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16.11.2023 № 1931 «Об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в Положение № 48 были внесены изменения</w:t>
      </w:r>
      <w:r w:rsidR="00BB0B2E">
        <w:rPr>
          <w:rFonts w:ascii="Times New Roman" w:hAnsi="Times New Roman" w:cs="Times New Roman"/>
          <w:sz w:val="28"/>
          <w:szCs w:val="28"/>
        </w:rPr>
        <w:t>: п</w:t>
      </w:r>
      <w:r w:rsidRPr="00A07B64">
        <w:rPr>
          <w:rFonts w:ascii="Times New Roman" w:hAnsi="Times New Roman" w:cs="Times New Roman"/>
          <w:sz w:val="28"/>
          <w:szCs w:val="28"/>
        </w:rPr>
        <w:t xml:space="preserve">унктами 46-48 Положения № 48 (в редакции от 29.12.2023 года) определен порядок контроля за выполнением программы социальной адаптации (далее – ПСА) получателем государственной социальной помощи на основании социального контракта, а также контроль за целевым использованием денежных средств. </w:t>
      </w:r>
    </w:p>
    <w:p w14:paraId="530BEE17" w14:textId="2D8491E5" w:rsidR="00A07B64" w:rsidRPr="00A07B64" w:rsidRDefault="00BB0B2E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64" w:rsidRPr="00A07B64">
        <w:rPr>
          <w:rFonts w:ascii="Times New Roman" w:hAnsi="Times New Roman" w:cs="Times New Roman"/>
          <w:sz w:val="28"/>
          <w:szCs w:val="28"/>
        </w:rPr>
        <w:t>при выявлении недостоверных сведений, влияющих предоставление социального контракта, Департаментом проводятся мероприятия по обследованию мест фактического осуществления гражданами предпринимательской деятельности и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07B64" w:rsidRPr="00A07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B43E6" w14:textId="77777777" w:rsidR="00BB0B2E" w:rsidRDefault="00BB0B2E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7B64" w:rsidRPr="00A07B64">
        <w:rPr>
          <w:rFonts w:ascii="Times New Roman" w:hAnsi="Times New Roman" w:cs="Times New Roman"/>
          <w:sz w:val="28"/>
          <w:szCs w:val="28"/>
        </w:rPr>
        <w:t>риложениями 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B64" w:rsidRPr="00A07B64">
        <w:rPr>
          <w:rFonts w:ascii="Times New Roman" w:hAnsi="Times New Roman" w:cs="Times New Roman"/>
          <w:sz w:val="28"/>
          <w:szCs w:val="28"/>
        </w:rPr>
        <w:t>8 Положения № 48 (в редакции от 29.12.2023 года) утверждены новые формы ПСА и отчета о реализации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2AD55E" w14:textId="7F23FEE5" w:rsidR="00A07B64" w:rsidRPr="00A07B64" w:rsidRDefault="00BB0B2E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7B64" w:rsidRPr="00A07B64">
        <w:rPr>
          <w:rFonts w:ascii="Times New Roman" w:hAnsi="Times New Roman" w:cs="Times New Roman"/>
          <w:sz w:val="28"/>
          <w:szCs w:val="28"/>
        </w:rPr>
        <w:t xml:space="preserve"> подготовлен проект закона о внесении изменений в Закон Орловской области от 25.12.2013 года № 1582-ОЗ «Об отдельных отношениях в сфере оказания государственной социальной помощи в Орловской области» в части </w:t>
      </w:r>
      <w:r w:rsidR="00A07B64" w:rsidRPr="00A07B64">
        <w:rPr>
          <w:rFonts w:ascii="Times New Roman" w:hAnsi="Times New Roman" w:cs="Times New Roman"/>
          <w:sz w:val="28"/>
          <w:szCs w:val="28"/>
        </w:rPr>
        <w:lastRenderedPageBreak/>
        <w:t>определения полномочий Департамента по предоставлению государственной социальной помощи, в том числе основании социального контракта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A07B64" w:rsidRPr="00A07B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E097C" w14:textId="634B9F98" w:rsidR="00A07B64" w:rsidRPr="00A07B64" w:rsidRDefault="00BB0B2E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07B64" w:rsidRPr="00A07B64">
        <w:rPr>
          <w:rFonts w:ascii="Times New Roman" w:hAnsi="Times New Roman" w:cs="Times New Roman"/>
          <w:sz w:val="28"/>
          <w:szCs w:val="28"/>
        </w:rPr>
        <w:t>опрос оформления личных дел получателей поставлен на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EC10FF" w14:textId="3F5DBC33" w:rsidR="00A07B64" w:rsidRDefault="00844DF2" w:rsidP="00A07B64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07B64" w:rsidRPr="00A07B64">
        <w:rPr>
          <w:rFonts w:ascii="Times New Roman" w:hAnsi="Times New Roman" w:cs="Times New Roman"/>
          <w:sz w:val="28"/>
          <w:szCs w:val="28"/>
        </w:rPr>
        <w:t xml:space="preserve">амечание об отсутствии подписей членов Комиссии на отчете о реализации социального контракта устранено (Приложение 8 к Положению  </w:t>
      </w:r>
      <w:r>
        <w:rPr>
          <w:rFonts w:ascii="Times New Roman" w:hAnsi="Times New Roman" w:cs="Times New Roman"/>
          <w:sz w:val="28"/>
          <w:szCs w:val="28"/>
        </w:rPr>
        <w:br/>
      </w:r>
      <w:r w:rsidR="00A07B64" w:rsidRPr="00A07B64">
        <w:rPr>
          <w:rFonts w:ascii="Times New Roman" w:hAnsi="Times New Roman" w:cs="Times New Roman"/>
          <w:sz w:val="28"/>
          <w:szCs w:val="28"/>
        </w:rPr>
        <w:t>№ 48)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9629AD" w14:textId="218BF199" w:rsidR="007B03B0" w:rsidRDefault="00D66552" w:rsidP="00D66552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07B64" w:rsidRPr="00A07B64">
        <w:rPr>
          <w:rFonts w:ascii="Times New Roman" w:hAnsi="Times New Roman" w:cs="Times New Roman"/>
          <w:sz w:val="28"/>
          <w:szCs w:val="28"/>
        </w:rPr>
        <w:t>ри наличии достаточных оснований для расторжения социального контракта и взыскания денежных средств как в добровольном, так и в судебном порядке, Департаментом проводятся все необходимые процедуры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1C31" w14:textId="77777777" w:rsidR="0074444C" w:rsidRDefault="0074444C" w:rsidP="00C50257">
      <w:pPr>
        <w:spacing w:after="0" w:line="240" w:lineRule="auto"/>
      </w:pPr>
      <w:r>
        <w:separator/>
      </w:r>
    </w:p>
  </w:endnote>
  <w:endnote w:type="continuationSeparator" w:id="0">
    <w:p w14:paraId="59C7D98A" w14:textId="77777777" w:rsidR="0074444C" w:rsidRDefault="0074444C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168D" w14:textId="77777777" w:rsidR="0074444C" w:rsidRDefault="0074444C" w:rsidP="00C50257">
      <w:pPr>
        <w:spacing w:after="0" w:line="240" w:lineRule="auto"/>
      </w:pPr>
      <w:r>
        <w:separator/>
      </w:r>
    </w:p>
  </w:footnote>
  <w:footnote w:type="continuationSeparator" w:id="0">
    <w:p w14:paraId="1FCFD5FC" w14:textId="77777777" w:rsidR="0074444C" w:rsidRDefault="0074444C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FAC"/>
    <w:multiLevelType w:val="hybridMultilevel"/>
    <w:tmpl w:val="6728C570"/>
    <w:lvl w:ilvl="0" w:tplc="CB7021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8E69A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AB9D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6F76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A8EDE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21C60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020626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E2040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D62790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1B23A6"/>
    <w:multiLevelType w:val="hybridMultilevel"/>
    <w:tmpl w:val="61E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6739">
    <w:abstractNumId w:val="1"/>
  </w:num>
  <w:num w:numId="2" w16cid:durableId="16014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4F5"/>
    <w:rsid w:val="00057B75"/>
    <w:rsid w:val="000A45B9"/>
    <w:rsid w:val="00115EF9"/>
    <w:rsid w:val="001164AE"/>
    <w:rsid w:val="001768C9"/>
    <w:rsid w:val="001B528C"/>
    <w:rsid w:val="001B6611"/>
    <w:rsid w:val="001D357F"/>
    <w:rsid w:val="002174CB"/>
    <w:rsid w:val="00260AD0"/>
    <w:rsid w:val="00325EF2"/>
    <w:rsid w:val="003B4827"/>
    <w:rsid w:val="004503AE"/>
    <w:rsid w:val="0045050F"/>
    <w:rsid w:val="004514B8"/>
    <w:rsid w:val="004541C9"/>
    <w:rsid w:val="004A6F47"/>
    <w:rsid w:val="00513ABD"/>
    <w:rsid w:val="00592705"/>
    <w:rsid w:val="00640A0A"/>
    <w:rsid w:val="00642BA2"/>
    <w:rsid w:val="00675F50"/>
    <w:rsid w:val="006A2470"/>
    <w:rsid w:val="006C7694"/>
    <w:rsid w:val="00705397"/>
    <w:rsid w:val="007177A7"/>
    <w:rsid w:val="0074444C"/>
    <w:rsid w:val="007B03B0"/>
    <w:rsid w:val="007D448A"/>
    <w:rsid w:val="00844DF2"/>
    <w:rsid w:val="00926414"/>
    <w:rsid w:val="00977711"/>
    <w:rsid w:val="009C5762"/>
    <w:rsid w:val="00A07B64"/>
    <w:rsid w:val="00B71B2E"/>
    <w:rsid w:val="00B868BC"/>
    <w:rsid w:val="00BB0B2E"/>
    <w:rsid w:val="00BB289D"/>
    <w:rsid w:val="00C3655F"/>
    <w:rsid w:val="00C50257"/>
    <w:rsid w:val="00C532A1"/>
    <w:rsid w:val="00C93E72"/>
    <w:rsid w:val="00CD60A1"/>
    <w:rsid w:val="00CF10AF"/>
    <w:rsid w:val="00D66552"/>
    <w:rsid w:val="00D75A34"/>
    <w:rsid w:val="00DD7A6A"/>
    <w:rsid w:val="00E56B64"/>
    <w:rsid w:val="00F20093"/>
    <w:rsid w:val="00F25ED1"/>
    <w:rsid w:val="00F81CEA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character" w:styleId="a7">
    <w:name w:val="Hyperlink"/>
    <w:basedOn w:val="a0"/>
    <w:uiPriority w:val="99"/>
    <w:unhideWhenUsed/>
    <w:rsid w:val="00A07B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4</cp:revision>
  <dcterms:created xsi:type="dcterms:W3CDTF">2024-04-19T14:34:00Z</dcterms:created>
  <dcterms:modified xsi:type="dcterms:W3CDTF">2024-04-19T14:55:00Z</dcterms:modified>
</cp:coreProperties>
</file>