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AEB6A" w14:textId="77777777" w:rsidR="00D511E3" w:rsidRPr="00D511E3" w:rsidRDefault="00D511E3" w:rsidP="00D511E3">
      <w:pPr>
        <w:spacing w:after="0" w:line="240" w:lineRule="auto"/>
        <w:ind w:firstLine="851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D511E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(для размещения на сайте КСП Орловской области)</w:t>
      </w:r>
    </w:p>
    <w:p w14:paraId="58F614E7" w14:textId="77777777" w:rsidR="00D511E3" w:rsidRPr="00D511E3" w:rsidRDefault="00D511E3" w:rsidP="00D511E3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14:paraId="738CD920" w14:textId="393222F1" w:rsidR="00D511E3" w:rsidRPr="006E7539" w:rsidRDefault="00D511E3" w:rsidP="006E7539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6E75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Информация по результатам контрольного мероприятия </w:t>
      </w:r>
      <w:r w:rsidR="006933E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«П</w:t>
      </w:r>
      <w:r w:rsidR="000458E9" w:rsidRPr="006E75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роверка расходования средств, выделенных на реализацию регионального проекта «Успех каждого ребенка» в рамках национального проекта «Образование»</w:t>
      </w:r>
      <w:r w:rsidRPr="006E753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D72A073" w14:textId="77777777" w:rsidR="00E62025" w:rsidRDefault="00E62025" w:rsidP="00E62025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</w:p>
    <w:p w14:paraId="3182577C" w14:textId="783A1109" w:rsidR="000458E9" w:rsidRPr="006933E1" w:rsidRDefault="000458E9" w:rsidP="0011564C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3E1">
        <w:rPr>
          <w:rFonts w:ascii="Times New Roman" w:hAnsi="Times New Roman" w:cs="Times New Roman"/>
          <w:bCs/>
          <w:sz w:val="28"/>
          <w:szCs w:val="28"/>
        </w:rPr>
        <w:t xml:space="preserve">В ходе контрольного мероприятия «Проверка расходования средств, выделенных на реализацию регионального проекта «Успех каждого ребенка» в рамках национального проекта «Образование» установлено, что </w:t>
      </w:r>
      <w:r w:rsidR="0011564C" w:rsidRPr="006933E1">
        <w:rPr>
          <w:rFonts w:ascii="Times New Roman" w:hAnsi="Times New Roman" w:cs="Times New Roman"/>
          <w:bCs/>
          <w:sz w:val="28"/>
          <w:szCs w:val="28"/>
        </w:rPr>
        <w:t>мероприятия регионального проекта «Успех каждого ребенка» в рамках национального проекта «Образование»</w:t>
      </w:r>
      <w:r w:rsidRPr="006933E1">
        <w:rPr>
          <w:rFonts w:ascii="Times New Roman" w:hAnsi="Times New Roman" w:cs="Times New Roman"/>
          <w:bCs/>
          <w:sz w:val="28"/>
          <w:szCs w:val="28"/>
        </w:rPr>
        <w:t>, запланированные на 2019 год</w:t>
      </w:r>
      <w:r w:rsidR="0028705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1564C" w:rsidRPr="006933E1">
        <w:rPr>
          <w:rFonts w:ascii="Times New Roman" w:hAnsi="Times New Roman" w:cs="Times New Roman"/>
          <w:bCs/>
          <w:sz w:val="28"/>
          <w:szCs w:val="28"/>
        </w:rPr>
        <w:t xml:space="preserve">выполнены. </w:t>
      </w:r>
    </w:p>
    <w:p w14:paraId="706305B0" w14:textId="233F7C19" w:rsidR="0011564C" w:rsidRPr="006933E1" w:rsidRDefault="0011564C" w:rsidP="0011564C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3E1">
        <w:rPr>
          <w:rFonts w:ascii="Times New Roman" w:hAnsi="Times New Roman" w:cs="Times New Roman"/>
          <w:bCs/>
          <w:sz w:val="28"/>
          <w:szCs w:val="28"/>
        </w:rPr>
        <w:t>Итоговым результатом реализации регионального проекта в 2019 году стало создание и функционирование регионального центра выявления, поддержки и развития способностей и талантов у детей и молодежи БОУ ОО «Созвездие Орла» и детского технопарка «Кванториум», деятельность которого осуществляется по шести направлениям: (квантам) «Промробоквантум», «Аэроквантум», «Автоквантум», «IT-квантум», «Биоквантум», «Хай-тек».</w:t>
      </w:r>
      <w:r w:rsidR="00D21CF8" w:rsidRPr="006933E1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6933E1">
        <w:rPr>
          <w:rFonts w:ascii="Times New Roman" w:hAnsi="Times New Roman" w:cs="Times New Roman"/>
          <w:bCs/>
          <w:sz w:val="28"/>
          <w:szCs w:val="28"/>
        </w:rPr>
        <w:t xml:space="preserve"> девяти районах Орловской области были улучшены условия для занятия физической культурой и спортом (закуплено </w:t>
      </w:r>
      <w:r w:rsidR="007B7F32">
        <w:rPr>
          <w:rFonts w:ascii="Times New Roman" w:hAnsi="Times New Roman" w:cs="Times New Roman"/>
          <w:bCs/>
          <w:sz w:val="28"/>
          <w:szCs w:val="28"/>
        </w:rPr>
        <w:t xml:space="preserve">спортивное </w:t>
      </w:r>
      <w:r w:rsidRPr="006933E1">
        <w:rPr>
          <w:rFonts w:ascii="Times New Roman" w:hAnsi="Times New Roman" w:cs="Times New Roman"/>
          <w:bCs/>
          <w:sz w:val="28"/>
          <w:szCs w:val="28"/>
        </w:rPr>
        <w:t>оборудование и осуществлен ремонт спортивных залов).</w:t>
      </w:r>
    </w:p>
    <w:p w14:paraId="21DE2262" w14:textId="0153FCDE" w:rsidR="0011564C" w:rsidRPr="006933E1" w:rsidRDefault="0011564C" w:rsidP="00287055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3E1">
        <w:rPr>
          <w:rFonts w:ascii="Times New Roman" w:hAnsi="Times New Roman" w:cs="Times New Roman"/>
          <w:bCs/>
          <w:sz w:val="28"/>
          <w:szCs w:val="28"/>
        </w:rPr>
        <w:t xml:space="preserve">Вместе с тем, </w:t>
      </w:r>
      <w:r w:rsidR="007B7F32">
        <w:rPr>
          <w:rFonts w:ascii="Times New Roman" w:hAnsi="Times New Roman" w:cs="Times New Roman"/>
          <w:bCs/>
          <w:sz w:val="28"/>
          <w:szCs w:val="28"/>
        </w:rPr>
        <w:t>в ходе проверки</w:t>
      </w:r>
      <w:r w:rsidRPr="006933E1">
        <w:rPr>
          <w:rFonts w:ascii="Times New Roman" w:hAnsi="Times New Roman" w:cs="Times New Roman"/>
          <w:bCs/>
          <w:sz w:val="28"/>
          <w:szCs w:val="28"/>
        </w:rPr>
        <w:t xml:space="preserve"> отмечены </w:t>
      </w:r>
      <w:r w:rsidR="000458E9" w:rsidRPr="006933E1">
        <w:rPr>
          <w:rFonts w:ascii="Times New Roman" w:hAnsi="Times New Roman" w:cs="Times New Roman"/>
          <w:bCs/>
          <w:sz w:val="28"/>
          <w:szCs w:val="28"/>
        </w:rPr>
        <w:t>нарушения</w:t>
      </w:r>
      <w:r w:rsidR="007B7F32">
        <w:rPr>
          <w:rFonts w:ascii="Times New Roman" w:hAnsi="Times New Roman" w:cs="Times New Roman"/>
          <w:bCs/>
          <w:sz w:val="28"/>
          <w:szCs w:val="28"/>
        </w:rPr>
        <w:t xml:space="preserve"> действующего законодательства</w:t>
      </w:r>
      <w:r w:rsidR="000458E9" w:rsidRPr="006933E1">
        <w:rPr>
          <w:rFonts w:ascii="Times New Roman" w:hAnsi="Times New Roman" w:cs="Times New Roman"/>
          <w:bCs/>
          <w:sz w:val="28"/>
          <w:szCs w:val="28"/>
        </w:rPr>
        <w:t xml:space="preserve"> и недостатки</w:t>
      </w:r>
      <w:r w:rsidR="007B7F32">
        <w:rPr>
          <w:rFonts w:ascii="Times New Roman" w:hAnsi="Times New Roman" w:cs="Times New Roman"/>
          <w:bCs/>
          <w:sz w:val="28"/>
          <w:szCs w:val="28"/>
        </w:rPr>
        <w:t xml:space="preserve"> при реализации мероприятий регионального проекта.</w:t>
      </w:r>
      <w:r w:rsidR="002870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7F32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 w:rsidR="00AD0E05">
        <w:rPr>
          <w:rFonts w:ascii="Times New Roman" w:hAnsi="Times New Roman" w:cs="Times New Roman"/>
          <w:bCs/>
          <w:sz w:val="28"/>
          <w:szCs w:val="28"/>
        </w:rPr>
        <w:t xml:space="preserve">контрольным органом </w:t>
      </w:r>
      <w:r w:rsidR="007B7F32">
        <w:rPr>
          <w:rFonts w:ascii="Times New Roman" w:hAnsi="Times New Roman" w:cs="Times New Roman"/>
          <w:bCs/>
          <w:sz w:val="28"/>
          <w:szCs w:val="28"/>
        </w:rPr>
        <w:t>отмечены нарушения законодательства в сфере закупок для государственных и муниципал</w:t>
      </w:r>
      <w:r w:rsidR="00AD0E05">
        <w:rPr>
          <w:rFonts w:ascii="Times New Roman" w:hAnsi="Times New Roman" w:cs="Times New Roman"/>
          <w:bCs/>
          <w:sz w:val="28"/>
          <w:szCs w:val="28"/>
        </w:rPr>
        <w:t xml:space="preserve">ьных нужд. </w:t>
      </w:r>
      <w:r w:rsidR="00BB487E" w:rsidRPr="006933E1">
        <w:rPr>
          <w:rFonts w:ascii="Times New Roman" w:hAnsi="Times New Roman" w:cs="Times New Roman"/>
          <w:bCs/>
          <w:sz w:val="28"/>
          <w:szCs w:val="28"/>
        </w:rPr>
        <w:t>В</w:t>
      </w:r>
      <w:r w:rsidRPr="006933E1">
        <w:rPr>
          <w:rFonts w:ascii="Times New Roman" w:hAnsi="Times New Roman" w:cs="Times New Roman"/>
          <w:bCs/>
          <w:sz w:val="28"/>
          <w:szCs w:val="28"/>
        </w:rPr>
        <w:t xml:space="preserve"> ряде случаев установлен</w:t>
      </w:r>
      <w:r w:rsidR="00AD0E05">
        <w:rPr>
          <w:rFonts w:ascii="Times New Roman" w:hAnsi="Times New Roman" w:cs="Times New Roman"/>
          <w:bCs/>
          <w:sz w:val="28"/>
          <w:szCs w:val="28"/>
        </w:rPr>
        <w:t>ы факты</w:t>
      </w:r>
      <w:r w:rsidRPr="006933E1">
        <w:rPr>
          <w:rFonts w:ascii="Times New Roman" w:hAnsi="Times New Roman" w:cs="Times New Roman"/>
          <w:bCs/>
          <w:sz w:val="28"/>
          <w:szCs w:val="28"/>
        </w:rPr>
        <w:t xml:space="preserve"> несоответстви</w:t>
      </w:r>
      <w:r w:rsidR="00AD0E05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6933E1">
        <w:rPr>
          <w:rFonts w:ascii="Times New Roman" w:hAnsi="Times New Roman" w:cs="Times New Roman"/>
          <w:bCs/>
          <w:sz w:val="28"/>
          <w:szCs w:val="28"/>
        </w:rPr>
        <w:t xml:space="preserve">технических характеристик, предусмотренных документацией о закупке, </w:t>
      </w:r>
      <w:r w:rsidR="00BB487E" w:rsidRPr="006933E1">
        <w:rPr>
          <w:rFonts w:ascii="Times New Roman" w:hAnsi="Times New Roman" w:cs="Times New Roman"/>
          <w:bCs/>
          <w:sz w:val="28"/>
          <w:szCs w:val="28"/>
        </w:rPr>
        <w:t>фактически поставленным товарам</w:t>
      </w:r>
      <w:r w:rsidR="00AD0E05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BB487E" w:rsidRPr="006933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0E05">
        <w:rPr>
          <w:rFonts w:ascii="Times New Roman" w:hAnsi="Times New Roman" w:cs="Times New Roman"/>
          <w:bCs/>
          <w:sz w:val="28"/>
          <w:szCs w:val="28"/>
        </w:rPr>
        <w:t xml:space="preserve">отдельных </w:t>
      </w:r>
      <w:r w:rsidRPr="006933E1">
        <w:rPr>
          <w:rFonts w:ascii="Times New Roman" w:hAnsi="Times New Roman" w:cs="Times New Roman"/>
          <w:bCs/>
          <w:sz w:val="28"/>
          <w:szCs w:val="28"/>
        </w:rPr>
        <w:t>нарушений при приемке и оплате оборудования,  закупленного для технопарка «Кванториум», выразивш</w:t>
      </w:r>
      <w:r w:rsidR="00AD0E05">
        <w:rPr>
          <w:rFonts w:ascii="Times New Roman" w:hAnsi="Times New Roman" w:cs="Times New Roman"/>
          <w:bCs/>
          <w:sz w:val="28"/>
          <w:szCs w:val="28"/>
        </w:rPr>
        <w:t>их</w:t>
      </w:r>
      <w:r w:rsidRPr="006933E1">
        <w:rPr>
          <w:rFonts w:ascii="Times New Roman" w:hAnsi="Times New Roman" w:cs="Times New Roman"/>
          <w:bCs/>
          <w:sz w:val="28"/>
          <w:szCs w:val="28"/>
        </w:rPr>
        <w:t>ся в оплате товара в отсутствие документа, подтверждающего его качество.</w:t>
      </w:r>
      <w:r w:rsidR="00AD0E05">
        <w:rPr>
          <w:rFonts w:ascii="Times New Roman" w:hAnsi="Times New Roman" w:cs="Times New Roman"/>
          <w:bCs/>
          <w:sz w:val="28"/>
          <w:szCs w:val="28"/>
        </w:rPr>
        <w:t xml:space="preserve"> По итогам аудита закупок отмечено, что </w:t>
      </w:r>
      <w:r w:rsidR="00AD0E05" w:rsidRPr="00AD0E05">
        <w:rPr>
          <w:rFonts w:ascii="Times New Roman" w:hAnsi="Times New Roman" w:cs="Times New Roman"/>
          <w:bCs/>
          <w:sz w:val="28"/>
          <w:szCs w:val="28"/>
        </w:rPr>
        <w:t>98% закупок на создание детских технопарков «</w:t>
      </w:r>
      <w:proofErr w:type="spellStart"/>
      <w:r w:rsidR="00AD0E05" w:rsidRPr="00AD0E05">
        <w:rPr>
          <w:rFonts w:ascii="Times New Roman" w:hAnsi="Times New Roman" w:cs="Times New Roman"/>
          <w:bCs/>
          <w:sz w:val="28"/>
          <w:szCs w:val="28"/>
        </w:rPr>
        <w:t>Кванториум</w:t>
      </w:r>
      <w:proofErr w:type="spellEnd"/>
      <w:r w:rsidR="00AD0E05" w:rsidRPr="00AD0E05">
        <w:rPr>
          <w:rFonts w:ascii="Times New Roman" w:hAnsi="Times New Roman" w:cs="Times New Roman"/>
          <w:bCs/>
          <w:sz w:val="28"/>
          <w:szCs w:val="28"/>
        </w:rPr>
        <w:t>» было осуществлено у единственного поставщика</w:t>
      </w:r>
    </w:p>
    <w:p w14:paraId="61D9BD60" w14:textId="12B4952F" w:rsidR="0011564C" w:rsidRPr="006933E1" w:rsidRDefault="00BB487E" w:rsidP="0011564C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3E1">
        <w:rPr>
          <w:rFonts w:ascii="Times New Roman" w:hAnsi="Times New Roman" w:cs="Times New Roman"/>
          <w:bCs/>
          <w:sz w:val="28"/>
          <w:szCs w:val="28"/>
        </w:rPr>
        <w:t xml:space="preserve">В ходе проведения проверки закупок </w:t>
      </w:r>
      <w:r w:rsidR="0011564C" w:rsidRPr="006933E1">
        <w:rPr>
          <w:rFonts w:ascii="Times New Roman" w:hAnsi="Times New Roman" w:cs="Times New Roman"/>
          <w:bCs/>
          <w:sz w:val="28"/>
          <w:szCs w:val="28"/>
        </w:rPr>
        <w:t xml:space="preserve"> БОУ ОО «Созвездие Орла»</w:t>
      </w:r>
      <w:r w:rsidR="006E7539" w:rsidRPr="006933E1">
        <w:rPr>
          <w:rFonts w:ascii="Times New Roman" w:hAnsi="Times New Roman" w:cs="Times New Roman"/>
          <w:bCs/>
          <w:sz w:val="28"/>
          <w:szCs w:val="28"/>
        </w:rPr>
        <w:t xml:space="preserve"> установлен</w:t>
      </w:r>
      <w:r w:rsidR="00AD0E05">
        <w:rPr>
          <w:rFonts w:ascii="Times New Roman" w:hAnsi="Times New Roman" w:cs="Times New Roman"/>
          <w:bCs/>
          <w:sz w:val="28"/>
          <w:szCs w:val="28"/>
        </w:rPr>
        <w:t>ы случаи</w:t>
      </w:r>
      <w:r w:rsidRPr="006933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64C" w:rsidRPr="006933E1">
        <w:rPr>
          <w:rFonts w:ascii="Times New Roman" w:hAnsi="Times New Roman" w:cs="Times New Roman"/>
          <w:bCs/>
          <w:sz w:val="28"/>
          <w:szCs w:val="28"/>
        </w:rPr>
        <w:t>несоответстви</w:t>
      </w:r>
      <w:r w:rsidR="00AD0E05">
        <w:rPr>
          <w:rFonts w:ascii="Times New Roman" w:hAnsi="Times New Roman" w:cs="Times New Roman"/>
          <w:bCs/>
          <w:sz w:val="28"/>
          <w:szCs w:val="28"/>
        </w:rPr>
        <w:t>я</w:t>
      </w:r>
      <w:r w:rsidR="0011564C" w:rsidRPr="006933E1">
        <w:rPr>
          <w:rFonts w:ascii="Times New Roman" w:hAnsi="Times New Roman" w:cs="Times New Roman"/>
          <w:bCs/>
          <w:sz w:val="28"/>
          <w:szCs w:val="28"/>
        </w:rPr>
        <w:t xml:space="preserve"> заключенных договоров требованиям, предусмот</w:t>
      </w:r>
      <w:r w:rsidR="006E7539" w:rsidRPr="006933E1">
        <w:rPr>
          <w:rFonts w:ascii="Times New Roman" w:hAnsi="Times New Roman" w:cs="Times New Roman"/>
          <w:bCs/>
          <w:sz w:val="28"/>
          <w:szCs w:val="28"/>
        </w:rPr>
        <w:t>ренным документацией о закупке</w:t>
      </w:r>
      <w:r w:rsidR="00AD0E05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6E7539" w:rsidRPr="006933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0E05">
        <w:rPr>
          <w:rFonts w:ascii="Times New Roman" w:hAnsi="Times New Roman" w:cs="Times New Roman"/>
          <w:bCs/>
          <w:sz w:val="28"/>
          <w:szCs w:val="28"/>
        </w:rPr>
        <w:t>отсутствия претензионной работы</w:t>
      </w:r>
      <w:r w:rsidR="00287055">
        <w:rPr>
          <w:rFonts w:ascii="Times New Roman" w:hAnsi="Times New Roman" w:cs="Times New Roman"/>
          <w:bCs/>
          <w:sz w:val="28"/>
          <w:szCs w:val="28"/>
        </w:rPr>
        <w:t xml:space="preserve"> по фактам</w:t>
      </w:r>
      <w:r w:rsidR="0011564C" w:rsidRPr="006933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0E05">
        <w:rPr>
          <w:rFonts w:ascii="Times New Roman" w:hAnsi="Times New Roman" w:cs="Times New Roman"/>
          <w:bCs/>
          <w:sz w:val="28"/>
          <w:szCs w:val="28"/>
        </w:rPr>
        <w:t>отдельны</w:t>
      </w:r>
      <w:r w:rsidR="00287055">
        <w:rPr>
          <w:rFonts w:ascii="Times New Roman" w:hAnsi="Times New Roman" w:cs="Times New Roman"/>
          <w:bCs/>
          <w:sz w:val="28"/>
          <w:szCs w:val="28"/>
        </w:rPr>
        <w:t>х</w:t>
      </w:r>
      <w:r w:rsidR="00AD0E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64C" w:rsidRPr="006933E1">
        <w:rPr>
          <w:rFonts w:ascii="Times New Roman" w:hAnsi="Times New Roman" w:cs="Times New Roman"/>
          <w:bCs/>
          <w:sz w:val="28"/>
          <w:szCs w:val="28"/>
        </w:rPr>
        <w:t>нарушени</w:t>
      </w:r>
      <w:r w:rsidR="00287055">
        <w:rPr>
          <w:rFonts w:ascii="Times New Roman" w:hAnsi="Times New Roman" w:cs="Times New Roman"/>
          <w:bCs/>
          <w:sz w:val="28"/>
          <w:szCs w:val="28"/>
        </w:rPr>
        <w:t>й</w:t>
      </w:r>
      <w:r w:rsidR="0011564C" w:rsidRPr="006933E1">
        <w:rPr>
          <w:rFonts w:ascii="Times New Roman" w:hAnsi="Times New Roman" w:cs="Times New Roman"/>
          <w:bCs/>
          <w:sz w:val="28"/>
          <w:szCs w:val="28"/>
        </w:rPr>
        <w:t xml:space="preserve"> установленного контрактом срока. </w:t>
      </w:r>
      <w:r w:rsidR="00AB1C17" w:rsidRPr="006933E1">
        <w:rPr>
          <w:rFonts w:ascii="Times New Roman" w:hAnsi="Times New Roman" w:cs="Times New Roman"/>
          <w:bCs/>
          <w:sz w:val="28"/>
          <w:szCs w:val="28"/>
        </w:rPr>
        <w:t>В</w:t>
      </w:r>
      <w:r w:rsidR="0011564C" w:rsidRPr="006933E1">
        <w:rPr>
          <w:rFonts w:ascii="Times New Roman" w:hAnsi="Times New Roman" w:cs="Times New Roman"/>
          <w:bCs/>
          <w:sz w:val="28"/>
          <w:szCs w:val="28"/>
        </w:rPr>
        <w:t xml:space="preserve"> период проведения контрольного мероприятия </w:t>
      </w:r>
      <w:r w:rsidR="00AD0E05">
        <w:rPr>
          <w:rFonts w:ascii="Times New Roman" w:hAnsi="Times New Roman" w:cs="Times New Roman"/>
          <w:bCs/>
          <w:sz w:val="28"/>
          <w:szCs w:val="28"/>
        </w:rPr>
        <w:t>заказчиком</w:t>
      </w:r>
      <w:r w:rsidR="0011564C" w:rsidRPr="006933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0E05">
        <w:rPr>
          <w:rFonts w:ascii="Times New Roman" w:hAnsi="Times New Roman" w:cs="Times New Roman"/>
          <w:bCs/>
          <w:sz w:val="28"/>
          <w:szCs w:val="28"/>
        </w:rPr>
        <w:t xml:space="preserve">были </w:t>
      </w:r>
      <w:r w:rsidR="0011564C" w:rsidRPr="006933E1">
        <w:rPr>
          <w:rFonts w:ascii="Times New Roman" w:hAnsi="Times New Roman" w:cs="Times New Roman"/>
          <w:bCs/>
          <w:sz w:val="28"/>
          <w:szCs w:val="28"/>
        </w:rPr>
        <w:t>направлены требования об уплате неустоек</w:t>
      </w:r>
      <w:r w:rsidR="00AD0E05" w:rsidRPr="00AD0E05">
        <w:t xml:space="preserve"> </w:t>
      </w:r>
      <w:r w:rsidR="00AD0E05" w:rsidRPr="00AD0E05">
        <w:rPr>
          <w:rFonts w:ascii="Times New Roman" w:hAnsi="Times New Roman" w:cs="Times New Roman"/>
          <w:bCs/>
          <w:sz w:val="28"/>
          <w:szCs w:val="28"/>
        </w:rPr>
        <w:lastRenderedPageBreak/>
        <w:t>недобросовестным поставщикам</w:t>
      </w:r>
      <w:r w:rsidR="0011564C" w:rsidRPr="006933E1">
        <w:rPr>
          <w:rFonts w:ascii="Times New Roman" w:hAnsi="Times New Roman" w:cs="Times New Roman"/>
          <w:bCs/>
          <w:sz w:val="28"/>
          <w:szCs w:val="28"/>
        </w:rPr>
        <w:t>, которые по состоянию на 1 июля 2020 года исполнены в полном объеме</w:t>
      </w:r>
      <w:r w:rsidR="006E7539" w:rsidRPr="006933E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FD2CDE1" w14:textId="5723B9EB" w:rsidR="0011564C" w:rsidRPr="006933E1" w:rsidRDefault="006E7539" w:rsidP="0011564C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3E1">
        <w:rPr>
          <w:rFonts w:ascii="Times New Roman" w:hAnsi="Times New Roman" w:cs="Times New Roman"/>
          <w:bCs/>
          <w:sz w:val="28"/>
          <w:szCs w:val="28"/>
        </w:rPr>
        <w:t xml:space="preserve">Анализ достижения целевых индикаторов, предусмотренных Концепцией </w:t>
      </w:r>
      <w:r w:rsidR="0011564C" w:rsidRPr="006933E1">
        <w:rPr>
          <w:rFonts w:ascii="Times New Roman" w:hAnsi="Times New Roman" w:cs="Times New Roman"/>
          <w:bCs/>
          <w:sz w:val="28"/>
          <w:szCs w:val="28"/>
        </w:rPr>
        <w:t>«Создание и функционирование регионального центра выявления, поддержки и развития способностей и талантов у детей и мо</w:t>
      </w:r>
      <w:r w:rsidRPr="006933E1">
        <w:rPr>
          <w:rFonts w:ascii="Times New Roman" w:hAnsi="Times New Roman" w:cs="Times New Roman"/>
          <w:bCs/>
          <w:sz w:val="28"/>
          <w:szCs w:val="28"/>
        </w:rPr>
        <w:t xml:space="preserve">лодежи БОУ ОО «Созвездие Орла», в 2019 году показал, что все установленные целевые индикаторы выполнены. </w:t>
      </w:r>
    </w:p>
    <w:p w14:paraId="4530F55F" w14:textId="10A03F9F" w:rsidR="0011564C" w:rsidRPr="006933E1" w:rsidRDefault="0011564C" w:rsidP="00AB1C17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33E1">
        <w:rPr>
          <w:rFonts w:ascii="Times New Roman" w:hAnsi="Times New Roman" w:cs="Times New Roman"/>
          <w:bCs/>
          <w:sz w:val="28"/>
          <w:szCs w:val="28"/>
        </w:rPr>
        <w:t>В анализируемом периоде (2019 год)</w:t>
      </w:r>
      <w:r w:rsidR="00925AF8" w:rsidRPr="006933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33E1">
        <w:rPr>
          <w:rFonts w:ascii="Times New Roman" w:hAnsi="Times New Roman" w:cs="Times New Roman"/>
          <w:bCs/>
          <w:sz w:val="28"/>
          <w:szCs w:val="28"/>
        </w:rPr>
        <w:t xml:space="preserve">основные целевые </w:t>
      </w:r>
      <w:r w:rsidR="00925AF8" w:rsidRPr="006933E1">
        <w:rPr>
          <w:rFonts w:ascii="Times New Roman" w:hAnsi="Times New Roman" w:cs="Times New Roman"/>
          <w:bCs/>
          <w:sz w:val="28"/>
          <w:szCs w:val="28"/>
        </w:rPr>
        <w:t>показатели направления регионального проекта «Создание детского технопарка «</w:t>
      </w:r>
      <w:proofErr w:type="spellStart"/>
      <w:r w:rsidR="00925AF8" w:rsidRPr="006933E1">
        <w:rPr>
          <w:rFonts w:ascii="Times New Roman" w:hAnsi="Times New Roman" w:cs="Times New Roman"/>
          <w:bCs/>
          <w:sz w:val="28"/>
          <w:szCs w:val="28"/>
        </w:rPr>
        <w:t>Кванториум</w:t>
      </w:r>
      <w:proofErr w:type="spellEnd"/>
      <w:r w:rsidR="00925AF8" w:rsidRPr="006933E1">
        <w:rPr>
          <w:rFonts w:ascii="Times New Roman" w:hAnsi="Times New Roman" w:cs="Times New Roman"/>
          <w:bCs/>
          <w:sz w:val="28"/>
          <w:szCs w:val="28"/>
        </w:rPr>
        <w:t>» на базе</w:t>
      </w:r>
      <w:r w:rsidR="00925AF8" w:rsidRPr="006933E1">
        <w:rPr>
          <w:bCs/>
        </w:rPr>
        <w:t xml:space="preserve"> </w:t>
      </w:r>
      <w:r w:rsidR="00925AF8" w:rsidRPr="006933E1">
        <w:rPr>
          <w:rFonts w:ascii="Times New Roman" w:hAnsi="Times New Roman" w:cs="Times New Roman"/>
          <w:bCs/>
          <w:sz w:val="28"/>
          <w:szCs w:val="28"/>
        </w:rPr>
        <w:t xml:space="preserve">БУ ОО ДО «Дворец пионеров и школьников имени </w:t>
      </w:r>
      <w:r w:rsidR="0016057D">
        <w:rPr>
          <w:rFonts w:ascii="Times New Roman" w:hAnsi="Times New Roman" w:cs="Times New Roman"/>
          <w:bCs/>
          <w:sz w:val="28"/>
          <w:szCs w:val="28"/>
        </w:rPr>
        <w:br/>
      </w:r>
      <w:r w:rsidR="00925AF8" w:rsidRPr="006933E1">
        <w:rPr>
          <w:rFonts w:ascii="Times New Roman" w:hAnsi="Times New Roman" w:cs="Times New Roman"/>
          <w:bCs/>
          <w:sz w:val="28"/>
          <w:szCs w:val="28"/>
        </w:rPr>
        <w:t xml:space="preserve">Ю. А. Гагарина» </w:t>
      </w:r>
      <w:r w:rsidRPr="006933E1">
        <w:rPr>
          <w:rFonts w:ascii="Times New Roman" w:hAnsi="Times New Roman" w:cs="Times New Roman"/>
          <w:bCs/>
          <w:sz w:val="28"/>
          <w:szCs w:val="28"/>
        </w:rPr>
        <w:t>достигнуты</w:t>
      </w:r>
      <w:r w:rsidR="00AB1C17" w:rsidRPr="006933E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242260A" w14:textId="204956EF" w:rsidR="0011564C" w:rsidRPr="006933E1" w:rsidRDefault="00287055" w:rsidP="0011564C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Контрольно-счетной палатой Орловской области отмечено, что </w:t>
      </w:r>
      <w:r w:rsidR="0011564C" w:rsidRPr="006933E1">
        <w:rPr>
          <w:rFonts w:ascii="Times New Roman" w:hAnsi="Times New Roman" w:cs="Times New Roman"/>
          <w:bCs/>
          <w:sz w:val="28"/>
          <w:szCs w:val="28"/>
        </w:rPr>
        <w:t xml:space="preserve">достигнутые целевые показатели являются промежуточными. Основные индикаторы установлены по итогам 2024 года, и их исполнение потребует обеспечения положительной динамики значений показателей на протяжении всего периода реализации регионального проекта. </w:t>
      </w:r>
    </w:p>
    <w:sectPr w:rsidR="0011564C" w:rsidRPr="006933E1" w:rsidSect="00F573B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B1BA4" w14:textId="77777777" w:rsidR="001F3ABD" w:rsidRDefault="001F3ABD" w:rsidP="00F573B4">
      <w:pPr>
        <w:spacing w:after="0" w:line="240" w:lineRule="auto"/>
      </w:pPr>
      <w:r>
        <w:separator/>
      </w:r>
    </w:p>
  </w:endnote>
  <w:endnote w:type="continuationSeparator" w:id="0">
    <w:p w14:paraId="76DC0B1F" w14:textId="77777777" w:rsidR="001F3ABD" w:rsidRDefault="001F3ABD" w:rsidP="00F5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E0020" w14:textId="77777777" w:rsidR="001F3ABD" w:rsidRDefault="001F3ABD" w:rsidP="00F573B4">
      <w:pPr>
        <w:spacing w:after="0" w:line="240" w:lineRule="auto"/>
      </w:pPr>
      <w:r>
        <w:separator/>
      </w:r>
    </w:p>
  </w:footnote>
  <w:footnote w:type="continuationSeparator" w:id="0">
    <w:p w14:paraId="2CF5F725" w14:textId="77777777" w:rsidR="001F3ABD" w:rsidRDefault="001F3ABD" w:rsidP="00F5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457476"/>
      <w:docPartObj>
        <w:docPartGallery w:val="Page Numbers (Top of Page)"/>
        <w:docPartUnique/>
      </w:docPartObj>
    </w:sdtPr>
    <w:sdtEndPr/>
    <w:sdtContent>
      <w:p w14:paraId="3B3EC5EF" w14:textId="77777777" w:rsidR="00F573B4" w:rsidRDefault="00533567">
        <w:pPr>
          <w:pStyle w:val="a4"/>
          <w:jc w:val="center"/>
        </w:pPr>
        <w:r>
          <w:fldChar w:fldCharType="begin"/>
        </w:r>
        <w:r w:rsidR="00F573B4">
          <w:instrText>PAGE   \* MERGEFORMAT</w:instrText>
        </w:r>
        <w:r>
          <w:fldChar w:fldCharType="separate"/>
        </w:r>
        <w:r w:rsidR="00925AF8">
          <w:rPr>
            <w:noProof/>
          </w:rPr>
          <w:t>2</w:t>
        </w:r>
        <w:r>
          <w:fldChar w:fldCharType="end"/>
        </w:r>
      </w:p>
    </w:sdtContent>
  </w:sdt>
  <w:p w14:paraId="723C35F7" w14:textId="77777777" w:rsidR="00F573B4" w:rsidRDefault="00F573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5374E"/>
    <w:multiLevelType w:val="hybridMultilevel"/>
    <w:tmpl w:val="EFBCA3CC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390B58"/>
    <w:multiLevelType w:val="hybridMultilevel"/>
    <w:tmpl w:val="BE9CDAE8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42536"/>
    <w:multiLevelType w:val="hybridMultilevel"/>
    <w:tmpl w:val="5E80C0D2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E158B7"/>
    <w:multiLevelType w:val="hybridMultilevel"/>
    <w:tmpl w:val="5B624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3BA50F4"/>
    <w:multiLevelType w:val="hybridMultilevel"/>
    <w:tmpl w:val="60E0DB98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D0B"/>
    <w:rsid w:val="000065CC"/>
    <w:rsid w:val="00023A2B"/>
    <w:rsid w:val="000266D8"/>
    <w:rsid w:val="000277F4"/>
    <w:rsid w:val="000458E9"/>
    <w:rsid w:val="000744B5"/>
    <w:rsid w:val="0007498C"/>
    <w:rsid w:val="000B50FB"/>
    <w:rsid w:val="000B6212"/>
    <w:rsid w:val="000B7A84"/>
    <w:rsid w:val="000C1D53"/>
    <w:rsid w:val="000C5C3C"/>
    <w:rsid w:val="000D4355"/>
    <w:rsid w:val="000E4A28"/>
    <w:rsid w:val="001106A1"/>
    <w:rsid w:val="0011564C"/>
    <w:rsid w:val="001230F3"/>
    <w:rsid w:val="001360B5"/>
    <w:rsid w:val="001402C5"/>
    <w:rsid w:val="00147DF6"/>
    <w:rsid w:val="00157250"/>
    <w:rsid w:val="0016057D"/>
    <w:rsid w:val="00177459"/>
    <w:rsid w:val="001A4366"/>
    <w:rsid w:val="001A75B3"/>
    <w:rsid w:val="001B1DF8"/>
    <w:rsid w:val="001D25D8"/>
    <w:rsid w:val="001D5635"/>
    <w:rsid w:val="001F3ABD"/>
    <w:rsid w:val="0021735B"/>
    <w:rsid w:val="002406FD"/>
    <w:rsid w:val="00250416"/>
    <w:rsid w:val="00252BD5"/>
    <w:rsid w:val="00287055"/>
    <w:rsid w:val="00296563"/>
    <w:rsid w:val="002B798B"/>
    <w:rsid w:val="002F1113"/>
    <w:rsid w:val="002F4F19"/>
    <w:rsid w:val="002F75DD"/>
    <w:rsid w:val="00305AE6"/>
    <w:rsid w:val="00313F67"/>
    <w:rsid w:val="00327DB6"/>
    <w:rsid w:val="003315E7"/>
    <w:rsid w:val="003328B4"/>
    <w:rsid w:val="00356CAD"/>
    <w:rsid w:val="00387E0F"/>
    <w:rsid w:val="003B3087"/>
    <w:rsid w:val="003B3AD3"/>
    <w:rsid w:val="003C296D"/>
    <w:rsid w:val="003C2F5C"/>
    <w:rsid w:val="003C3C23"/>
    <w:rsid w:val="003E624E"/>
    <w:rsid w:val="003F0EBB"/>
    <w:rsid w:val="0042626C"/>
    <w:rsid w:val="00427B75"/>
    <w:rsid w:val="00462DF4"/>
    <w:rsid w:val="00465CB4"/>
    <w:rsid w:val="00465DB0"/>
    <w:rsid w:val="00491355"/>
    <w:rsid w:val="004A20BE"/>
    <w:rsid w:val="004B3DB3"/>
    <w:rsid w:val="004B7F8A"/>
    <w:rsid w:val="004C18E5"/>
    <w:rsid w:val="004C2278"/>
    <w:rsid w:val="004D58D2"/>
    <w:rsid w:val="00514AC2"/>
    <w:rsid w:val="00533567"/>
    <w:rsid w:val="00557CFB"/>
    <w:rsid w:val="00587179"/>
    <w:rsid w:val="00591D10"/>
    <w:rsid w:val="005A73D0"/>
    <w:rsid w:val="005B4E42"/>
    <w:rsid w:val="005C0ED8"/>
    <w:rsid w:val="005C1CB2"/>
    <w:rsid w:val="005E0BF5"/>
    <w:rsid w:val="005F1249"/>
    <w:rsid w:val="006054C7"/>
    <w:rsid w:val="00606556"/>
    <w:rsid w:val="00611680"/>
    <w:rsid w:val="00615F02"/>
    <w:rsid w:val="006244A1"/>
    <w:rsid w:val="00633B6C"/>
    <w:rsid w:val="00642E48"/>
    <w:rsid w:val="00663C00"/>
    <w:rsid w:val="0067052D"/>
    <w:rsid w:val="006713F5"/>
    <w:rsid w:val="006933E1"/>
    <w:rsid w:val="006955E1"/>
    <w:rsid w:val="006B154A"/>
    <w:rsid w:val="006E3665"/>
    <w:rsid w:val="006E7539"/>
    <w:rsid w:val="00711014"/>
    <w:rsid w:val="00717593"/>
    <w:rsid w:val="00732CC7"/>
    <w:rsid w:val="00775F75"/>
    <w:rsid w:val="00795103"/>
    <w:rsid w:val="007B7F32"/>
    <w:rsid w:val="007C70F1"/>
    <w:rsid w:val="00825025"/>
    <w:rsid w:val="00840DDB"/>
    <w:rsid w:val="00873A87"/>
    <w:rsid w:val="00887B26"/>
    <w:rsid w:val="008B4529"/>
    <w:rsid w:val="008C4C58"/>
    <w:rsid w:val="008F7EEF"/>
    <w:rsid w:val="0090236F"/>
    <w:rsid w:val="0090405B"/>
    <w:rsid w:val="00925AF8"/>
    <w:rsid w:val="009270AA"/>
    <w:rsid w:val="0093648C"/>
    <w:rsid w:val="00950DDD"/>
    <w:rsid w:val="00983827"/>
    <w:rsid w:val="0099451E"/>
    <w:rsid w:val="009A1ED4"/>
    <w:rsid w:val="009B002D"/>
    <w:rsid w:val="009E203D"/>
    <w:rsid w:val="00A1164F"/>
    <w:rsid w:val="00A20E09"/>
    <w:rsid w:val="00A41156"/>
    <w:rsid w:val="00A4208F"/>
    <w:rsid w:val="00A516B3"/>
    <w:rsid w:val="00A6249A"/>
    <w:rsid w:val="00A65542"/>
    <w:rsid w:val="00A705CC"/>
    <w:rsid w:val="00A772D4"/>
    <w:rsid w:val="00A90AEF"/>
    <w:rsid w:val="00AA4FF3"/>
    <w:rsid w:val="00AB1ADD"/>
    <w:rsid w:val="00AB1C17"/>
    <w:rsid w:val="00AB5EFD"/>
    <w:rsid w:val="00AD0E05"/>
    <w:rsid w:val="00B01CEC"/>
    <w:rsid w:val="00B104A3"/>
    <w:rsid w:val="00B32D60"/>
    <w:rsid w:val="00B345F6"/>
    <w:rsid w:val="00B53700"/>
    <w:rsid w:val="00B60A4E"/>
    <w:rsid w:val="00B63924"/>
    <w:rsid w:val="00BA5281"/>
    <w:rsid w:val="00BB487E"/>
    <w:rsid w:val="00BE4CBE"/>
    <w:rsid w:val="00C00F26"/>
    <w:rsid w:val="00C06175"/>
    <w:rsid w:val="00C16EE3"/>
    <w:rsid w:val="00C3208C"/>
    <w:rsid w:val="00C34258"/>
    <w:rsid w:val="00C369D7"/>
    <w:rsid w:val="00C42033"/>
    <w:rsid w:val="00C560C8"/>
    <w:rsid w:val="00C57788"/>
    <w:rsid w:val="00CB206B"/>
    <w:rsid w:val="00CD17F2"/>
    <w:rsid w:val="00CD7B26"/>
    <w:rsid w:val="00D11EE1"/>
    <w:rsid w:val="00D126C7"/>
    <w:rsid w:val="00D21CF8"/>
    <w:rsid w:val="00D511E3"/>
    <w:rsid w:val="00D51951"/>
    <w:rsid w:val="00D579D0"/>
    <w:rsid w:val="00D7417D"/>
    <w:rsid w:val="00DF225F"/>
    <w:rsid w:val="00DF662F"/>
    <w:rsid w:val="00E0127F"/>
    <w:rsid w:val="00E411BA"/>
    <w:rsid w:val="00E62025"/>
    <w:rsid w:val="00E67796"/>
    <w:rsid w:val="00E90D0B"/>
    <w:rsid w:val="00E93889"/>
    <w:rsid w:val="00EA0BC2"/>
    <w:rsid w:val="00EB0B92"/>
    <w:rsid w:val="00EC7A2D"/>
    <w:rsid w:val="00EF0491"/>
    <w:rsid w:val="00F05D05"/>
    <w:rsid w:val="00F479AC"/>
    <w:rsid w:val="00F47BA9"/>
    <w:rsid w:val="00F50B6D"/>
    <w:rsid w:val="00F52CFA"/>
    <w:rsid w:val="00F573B4"/>
    <w:rsid w:val="00F64214"/>
    <w:rsid w:val="00F67C1D"/>
    <w:rsid w:val="00F847CB"/>
    <w:rsid w:val="00F87414"/>
    <w:rsid w:val="00FD3984"/>
    <w:rsid w:val="00FD5958"/>
    <w:rsid w:val="00FE51E6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4E3A"/>
  <w15:docId w15:val="{C2613E04-539C-41FA-9B5C-1CE544AB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3B4"/>
  </w:style>
  <w:style w:type="paragraph" w:styleId="a6">
    <w:name w:val="footer"/>
    <w:basedOn w:val="a"/>
    <w:link w:val="a7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3B4"/>
  </w:style>
  <w:style w:type="paragraph" w:styleId="a8">
    <w:name w:val="Balloon Text"/>
    <w:basedOn w:val="a"/>
    <w:link w:val="a9"/>
    <w:uiPriority w:val="99"/>
    <w:semiHidden/>
    <w:unhideWhenUsed/>
    <w:rsid w:val="0000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 255</cp:lastModifiedBy>
  <cp:revision>4</cp:revision>
  <cp:lastPrinted>2020-09-14T09:43:00Z</cp:lastPrinted>
  <dcterms:created xsi:type="dcterms:W3CDTF">2020-09-14T15:36:00Z</dcterms:created>
  <dcterms:modified xsi:type="dcterms:W3CDTF">2020-09-17T07:59:00Z</dcterms:modified>
</cp:coreProperties>
</file>