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305" w:rsidRDefault="00F85256" w:rsidP="00F852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5256">
        <w:rPr>
          <w:rFonts w:ascii="Times New Roman" w:hAnsi="Times New Roman" w:cs="Times New Roman"/>
          <w:sz w:val="24"/>
          <w:szCs w:val="24"/>
        </w:rPr>
        <w:t>(для размещения на сайте КСП Орловской области)</w:t>
      </w:r>
    </w:p>
    <w:p w:rsidR="00F8525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063AD" w:rsidRDefault="00F85256" w:rsidP="00706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по результатам проведения контрольного мероприятия </w:t>
      </w:r>
    </w:p>
    <w:p w:rsidR="007063AD" w:rsidRDefault="00F85256" w:rsidP="00706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5256">
        <w:rPr>
          <w:rFonts w:ascii="Times New Roman" w:hAnsi="Times New Roman" w:cs="Times New Roman"/>
          <w:sz w:val="24"/>
          <w:szCs w:val="24"/>
        </w:rPr>
        <w:t>«</w:t>
      </w:r>
      <w:r w:rsidR="0090234F" w:rsidRPr="0090234F">
        <w:rPr>
          <w:rFonts w:ascii="Times New Roman" w:hAnsi="Times New Roman" w:cs="Times New Roman"/>
          <w:sz w:val="24"/>
          <w:szCs w:val="24"/>
        </w:rPr>
        <w:t xml:space="preserve">Эффективность использования муниципальными общеобразовательными организациями Болховского района субвенции, предоставленной в 2014 году из областного бюджета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дополнительного образования детей в рамках подпрограммы «Развитие системы дошкольного, общего и дополнительного образования детей и молодежи» государственной программы Орловской области «Образование в </w:t>
      </w:r>
      <w:proofErr w:type="gramEnd"/>
    </w:p>
    <w:p w:rsidR="00F85256" w:rsidRDefault="0090234F" w:rsidP="007063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234F">
        <w:rPr>
          <w:rFonts w:ascii="Times New Roman" w:hAnsi="Times New Roman" w:cs="Times New Roman"/>
          <w:sz w:val="24"/>
          <w:szCs w:val="24"/>
        </w:rPr>
        <w:t>Орловской области (2013 - 2020 годы)» (КБК 0702 П417157 530 1)</w:t>
      </w:r>
      <w:r w:rsidR="00F85256" w:rsidRPr="00F85256">
        <w:rPr>
          <w:rFonts w:ascii="Times New Roman" w:hAnsi="Times New Roman" w:cs="Times New Roman"/>
          <w:sz w:val="24"/>
          <w:szCs w:val="24"/>
        </w:rPr>
        <w:t>»</w:t>
      </w:r>
    </w:p>
    <w:p w:rsidR="00F85256" w:rsidRDefault="00F85256" w:rsidP="00F852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5256" w:rsidRDefault="00F85256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п. </w:t>
      </w:r>
      <w:r w:rsidRPr="00F85256">
        <w:rPr>
          <w:rFonts w:ascii="Times New Roman" w:hAnsi="Times New Roman" w:cs="Times New Roman"/>
          <w:sz w:val="24"/>
          <w:szCs w:val="24"/>
        </w:rPr>
        <w:t>4.6.2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F85256">
        <w:rPr>
          <w:rFonts w:ascii="Times New Roman" w:hAnsi="Times New Roman" w:cs="Times New Roman"/>
          <w:sz w:val="24"/>
          <w:szCs w:val="24"/>
        </w:rPr>
        <w:t>лан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85256">
        <w:rPr>
          <w:rFonts w:ascii="Times New Roman" w:hAnsi="Times New Roman" w:cs="Times New Roman"/>
          <w:sz w:val="24"/>
          <w:szCs w:val="24"/>
        </w:rPr>
        <w:t xml:space="preserve"> деятельности Контрольно-счетной палаты Орловской области на 2015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256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проведена проверка </w:t>
      </w:r>
      <w:r w:rsidR="007D5D09" w:rsidRPr="0090234F">
        <w:rPr>
          <w:rFonts w:ascii="Times New Roman" w:hAnsi="Times New Roman" w:cs="Times New Roman"/>
          <w:sz w:val="24"/>
          <w:szCs w:val="24"/>
        </w:rPr>
        <w:t>использования</w:t>
      </w:r>
      <w:r w:rsidRPr="00F85256">
        <w:rPr>
          <w:rFonts w:ascii="Times New Roman" w:hAnsi="Times New Roman" w:cs="Times New Roman"/>
          <w:sz w:val="24"/>
          <w:szCs w:val="24"/>
        </w:rPr>
        <w:t xml:space="preserve"> субвенций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 в рамках подпрограммы «Развитие системы дошкольного, общего и дополнительного образования</w:t>
      </w:r>
      <w:proofErr w:type="gramEnd"/>
      <w:r w:rsidRPr="00F85256">
        <w:rPr>
          <w:rFonts w:ascii="Times New Roman" w:hAnsi="Times New Roman" w:cs="Times New Roman"/>
          <w:sz w:val="24"/>
          <w:szCs w:val="24"/>
        </w:rPr>
        <w:t xml:space="preserve"> детей и молодежи» государственной программы Орловской области «Образование в Орловской области (2013-2020 годы)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5256" w:rsidRDefault="00F85256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проведения контрольного мероприятия были установлены отдельные нарушения и недостатки.</w:t>
      </w:r>
    </w:p>
    <w:p w:rsidR="005D6F8F" w:rsidRPr="00C22472" w:rsidRDefault="00262357" w:rsidP="00C22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2357">
        <w:rPr>
          <w:rFonts w:ascii="Times New Roman" w:hAnsi="Times New Roman" w:cs="Times New Roman"/>
          <w:sz w:val="24"/>
          <w:szCs w:val="24"/>
        </w:rPr>
        <w:t>Установлено наличие нарушений при принятии и исполнении местных нормативных правовых актов</w:t>
      </w:r>
      <w:r w:rsidR="005D6F8F" w:rsidRPr="00262357">
        <w:rPr>
          <w:rFonts w:ascii="Times New Roman" w:hAnsi="Times New Roman" w:cs="Times New Roman"/>
          <w:sz w:val="24"/>
          <w:szCs w:val="24"/>
        </w:rPr>
        <w:t>.</w:t>
      </w:r>
      <w:r w:rsidR="005D6F8F" w:rsidRPr="00C224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0833" w:rsidRPr="00140833" w:rsidRDefault="00C22472" w:rsidP="005D6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0833">
        <w:rPr>
          <w:rFonts w:ascii="Times New Roman" w:hAnsi="Times New Roman" w:cs="Times New Roman"/>
          <w:sz w:val="24"/>
          <w:szCs w:val="24"/>
        </w:rPr>
        <w:t xml:space="preserve">В нарушение пункта 3 статьи 69.2 Бюджетного Кодекса Российской Федерации  </w:t>
      </w:r>
      <w:r w:rsidR="009E25D6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2F01CD">
        <w:rPr>
          <w:rFonts w:ascii="Times New Roman" w:hAnsi="Times New Roman" w:cs="Times New Roman"/>
          <w:sz w:val="24"/>
          <w:szCs w:val="24"/>
        </w:rPr>
        <w:t xml:space="preserve">образовательным </w:t>
      </w:r>
      <w:r w:rsidR="009E25D6">
        <w:rPr>
          <w:rFonts w:ascii="Times New Roman" w:hAnsi="Times New Roman" w:cs="Times New Roman"/>
          <w:sz w:val="24"/>
          <w:szCs w:val="24"/>
        </w:rPr>
        <w:t xml:space="preserve">учреждениям </w:t>
      </w:r>
      <w:r w:rsidR="007D5D09">
        <w:rPr>
          <w:rFonts w:ascii="Times New Roman" w:hAnsi="Times New Roman" w:cs="Times New Roman"/>
          <w:sz w:val="24"/>
          <w:szCs w:val="24"/>
        </w:rPr>
        <w:t>Болховского</w:t>
      </w:r>
      <w:r w:rsidR="002F01C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E25D6">
        <w:rPr>
          <w:rFonts w:ascii="Times New Roman" w:hAnsi="Times New Roman" w:cs="Times New Roman"/>
          <w:sz w:val="24"/>
          <w:szCs w:val="24"/>
        </w:rPr>
        <w:t>доведены</w:t>
      </w:r>
      <w:r w:rsidR="005D6F8F" w:rsidRPr="00140833">
        <w:rPr>
          <w:rFonts w:ascii="Times New Roman" w:hAnsi="Times New Roman" w:cs="Times New Roman"/>
          <w:sz w:val="24"/>
          <w:szCs w:val="24"/>
        </w:rPr>
        <w:t xml:space="preserve"> муниципальные задания на оказание муниципальн</w:t>
      </w:r>
      <w:r w:rsidR="007D5D09">
        <w:rPr>
          <w:rFonts w:ascii="Times New Roman" w:hAnsi="Times New Roman" w:cs="Times New Roman"/>
          <w:sz w:val="24"/>
          <w:szCs w:val="24"/>
        </w:rPr>
        <w:t>ых</w:t>
      </w:r>
      <w:r w:rsidR="005D6F8F" w:rsidRPr="00140833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56738A" w:rsidRPr="0056738A">
        <w:rPr>
          <w:rFonts w:ascii="Times New Roman" w:hAnsi="Times New Roman" w:cs="Times New Roman"/>
          <w:sz w:val="24"/>
          <w:szCs w:val="24"/>
        </w:rPr>
        <w:t>«Предоставление общедоступного бесплатного дошкольного, начального общего, основного общего, среднего общего образования» и «Предоставление общедоступного бесплатного начального общего, основного общего образования»</w:t>
      </w:r>
      <w:r w:rsidR="009E25D6" w:rsidRPr="0056738A">
        <w:rPr>
          <w:rFonts w:ascii="Times New Roman" w:hAnsi="Times New Roman" w:cs="Times New Roman"/>
          <w:sz w:val="24"/>
          <w:szCs w:val="24"/>
        </w:rPr>
        <w:t>,</w:t>
      </w:r>
      <w:r w:rsidR="009E25D6">
        <w:rPr>
          <w:rFonts w:ascii="Times New Roman" w:hAnsi="Times New Roman" w:cs="Times New Roman"/>
          <w:sz w:val="24"/>
          <w:szCs w:val="24"/>
        </w:rPr>
        <w:t xml:space="preserve"> котор</w:t>
      </w:r>
      <w:r w:rsidR="007D5D09">
        <w:rPr>
          <w:rFonts w:ascii="Times New Roman" w:hAnsi="Times New Roman" w:cs="Times New Roman"/>
          <w:sz w:val="24"/>
          <w:szCs w:val="24"/>
        </w:rPr>
        <w:t>ые</w:t>
      </w:r>
      <w:r w:rsidR="009E25D6">
        <w:rPr>
          <w:rFonts w:ascii="Times New Roman" w:hAnsi="Times New Roman" w:cs="Times New Roman"/>
          <w:sz w:val="24"/>
          <w:szCs w:val="24"/>
        </w:rPr>
        <w:t xml:space="preserve"> </w:t>
      </w:r>
      <w:r w:rsidR="005D6F8F" w:rsidRPr="00140833">
        <w:rPr>
          <w:rFonts w:ascii="Times New Roman" w:hAnsi="Times New Roman" w:cs="Times New Roman"/>
          <w:sz w:val="24"/>
          <w:szCs w:val="24"/>
        </w:rPr>
        <w:t>не включен</w:t>
      </w:r>
      <w:r w:rsidR="007D5D09">
        <w:rPr>
          <w:rFonts w:ascii="Times New Roman" w:hAnsi="Times New Roman" w:cs="Times New Roman"/>
          <w:sz w:val="24"/>
          <w:szCs w:val="24"/>
        </w:rPr>
        <w:t>ы</w:t>
      </w:r>
      <w:r w:rsidR="005D6F8F" w:rsidRPr="001408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6F8F" w:rsidRPr="001408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5D6F8F" w:rsidRPr="00140833">
        <w:rPr>
          <w:rFonts w:ascii="Times New Roman" w:hAnsi="Times New Roman" w:cs="Times New Roman"/>
          <w:sz w:val="24"/>
          <w:szCs w:val="24"/>
        </w:rPr>
        <w:t xml:space="preserve"> </w:t>
      </w:r>
      <w:r w:rsidR="0056738A">
        <w:rPr>
          <w:rFonts w:ascii="Times New Roman" w:hAnsi="Times New Roman" w:cs="Times New Roman"/>
          <w:sz w:val="24"/>
          <w:szCs w:val="24"/>
        </w:rPr>
        <w:t>ведо</w:t>
      </w:r>
      <w:r w:rsidR="007D5D09">
        <w:rPr>
          <w:rFonts w:ascii="Times New Roman" w:hAnsi="Times New Roman" w:cs="Times New Roman"/>
          <w:sz w:val="24"/>
          <w:szCs w:val="24"/>
        </w:rPr>
        <w:t xml:space="preserve">мственный </w:t>
      </w:r>
      <w:r w:rsidR="005D6F8F" w:rsidRPr="00140833">
        <w:rPr>
          <w:rFonts w:ascii="Times New Roman" w:hAnsi="Times New Roman" w:cs="Times New Roman"/>
          <w:sz w:val="24"/>
          <w:szCs w:val="24"/>
        </w:rPr>
        <w:t xml:space="preserve">Перечень муниципальных услуг </w:t>
      </w:r>
      <w:r w:rsidR="007D5D09">
        <w:rPr>
          <w:rFonts w:ascii="Times New Roman" w:hAnsi="Times New Roman" w:cs="Times New Roman"/>
          <w:sz w:val="24"/>
          <w:szCs w:val="24"/>
        </w:rPr>
        <w:t>Болховского</w:t>
      </w:r>
      <w:r w:rsidR="009E25D6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r w:rsidR="00140833" w:rsidRPr="00140833">
        <w:rPr>
          <w:rFonts w:ascii="Times New Roman" w:hAnsi="Times New Roman" w:cs="Times New Roman"/>
          <w:sz w:val="24"/>
          <w:szCs w:val="24"/>
        </w:rPr>
        <w:t>.</w:t>
      </w:r>
      <w:r w:rsidR="005D6F8F" w:rsidRPr="00140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6F8F" w:rsidRPr="002F01CD" w:rsidRDefault="007D5D09" w:rsidP="002F0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F01CD" w:rsidRPr="002F01CD">
        <w:rPr>
          <w:rFonts w:ascii="Times New Roman" w:hAnsi="Times New Roman" w:cs="Times New Roman"/>
          <w:sz w:val="24"/>
          <w:szCs w:val="24"/>
        </w:rPr>
        <w:t xml:space="preserve">опущено </w:t>
      </w:r>
      <w:r>
        <w:rPr>
          <w:rFonts w:ascii="Times New Roman" w:hAnsi="Times New Roman" w:cs="Times New Roman"/>
          <w:sz w:val="24"/>
          <w:szCs w:val="24"/>
        </w:rPr>
        <w:t>невыполнение</w:t>
      </w:r>
      <w:r w:rsidR="002F01CD" w:rsidRPr="002F01CD">
        <w:rPr>
          <w:rFonts w:ascii="Times New Roman" w:hAnsi="Times New Roman" w:cs="Times New Roman"/>
          <w:sz w:val="24"/>
          <w:szCs w:val="24"/>
        </w:rPr>
        <w:t xml:space="preserve"> целевого показателя средней заработной платы педагогических работников образовательных учреждений общего образования.</w:t>
      </w:r>
    </w:p>
    <w:p w:rsidR="009E25D6" w:rsidRPr="009E25D6" w:rsidRDefault="002F01CD" w:rsidP="009E25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E25D6" w:rsidRPr="009E25D6">
        <w:rPr>
          <w:rFonts w:ascii="Times New Roman" w:hAnsi="Times New Roman" w:cs="Times New Roman"/>
          <w:sz w:val="24"/>
          <w:szCs w:val="24"/>
        </w:rPr>
        <w:t>опущены нарушения локальных нормативных актов, регламентирующих оплату труда</w:t>
      </w:r>
      <w:r w:rsidR="00262357">
        <w:rPr>
          <w:rFonts w:ascii="Times New Roman" w:hAnsi="Times New Roman" w:cs="Times New Roman"/>
          <w:sz w:val="24"/>
          <w:szCs w:val="24"/>
        </w:rPr>
        <w:t xml:space="preserve"> работников учреждений</w:t>
      </w:r>
      <w:r w:rsidR="009E25D6" w:rsidRPr="009E25D6">
        <w:rPr>
          <w:rFonts w:ascii="Times New Roman" w:hAnsi="Times New Roman" w:cs="Times New Roman"/>
          <w:sz w:val="24"/>
          <w:szCs w:val="24"/>
        </w:rPr>
        <w:t>.</w:t>
      </w:r>
    </w:p>
    <w:p w:rsidR="005D6F8F" w:rsidRDefault="005D6F8F" w:rsidP="00F852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контрольного мероприятия Контрольно-счетная палата Орловской области направила представление об устранении выявленных нарушений в адрес </w:t>
      </w:r>
      <w:r w:rsidR="007D5D09">
        <w:rPr>
          <w:rFonts w:ascii="Times New Roman" w:hAnsi="Times New Roman" w:cs="Times New Roman"/>
          <w:sz w:val="24"/>
          <w:szCs w:val="24"/>
        </w:rPr>
        <w:t>Отдела</w:t>
      </w:r>
      <w:r w:rsidRPr="005D6F8F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7D5D09">
        <w:rPr>
          <w:rFonts w:ascii="Times New Roman" w:hAnsi="Times New Roman" w:cs="Times New Roman"/>
          <w:sz w:val="24"/>
          <w:szCs w:val="24"/>
        </w:rPr>
        <w:t>Болховского</w:t>
      </w:r>
      <w:r w:rsidRPr="005D6F8F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r w:rsidR="000C7715">
        <w:rPr>
          <w:rFonts w:ascii="Times New Roman" w:hAnsi="Times New Roman" w:cs="Times New Roman"/>
          <w:sz w:val="24"/>
          <w:szCs w:val="24"/>
        </w:rPr>
        <w:t xml:space="preserve"> (исх. от </w:t>
      </w:r>
      <w:r w:rsidR="00AE5B29">
        <w:rPr>
          <w:rFonts w:ascii="Times New Roman" w:hAnsi="Times New Roman" w:cs="Times New Roman"/>
          <w:sz w:val="24"/>
          <w:szCs w:val="24"/>
        </w:rPr>
        <w:t>30</w:t>
      </w:r>
      <w:r w:rsidR="000C7715">
        <w:rPr>
          <w:rFonts w:ascii="Times New Roman" w:hAnsi="Times New Roman" w:cs="Times New Roman"/>
          <w:sz w:val="24"/>
          <w:szCs w:val="24"/>
        </w:rPr>
        <w:t>.</w:t>
      </w:r>
      <w:r w:rsidR="00AE5B29">
        <w:rPr>
          <w:rFonts w:ascii="Times New Roman" w:hAnsi="Times New Roman" w:cs="Times New Roman"/>
          <w:sz w:val="24"/>
          <w:szCs w:val="24"/>
        </w:rPr>
        <w:t>11</w:t>
      </w:r>
      <w:r w:rsidR="000C7715">
        <w:rPr>
          <w:rFonts w:ascii="Times New Roman" w:hAnsi="Times New Roman" w:cs="Times New Roman"/>
          <w:sz w:val="24"/>
          <w:szCs w:val="24"/>
        </w:rPr>
        <w:t xml:space="preserve">.2015 г. № </w:t>
      </w:r>
      <w:proofErr w:type="gramStart"/>
      <w:r w:rsidR="000C771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0C7715">
        <w:rPr>
          <w:rFonts w:ascii="Times New Roman" w:hAnsi="Times New Roman" w:cs="Times New Roman"/>
          <w:sz w:val="24"/>
          <w:szCs w:val="24"/>
        </w:rPr>
        <w:t>/</w:t>
      </w:r>
      <w:r w:rsidR="00AE5B29">
        <w:rPr>
          <w:rFonts w:ascii="Times New Roman" w:hAnsi="Times New Roman" w:cs="Times New Roman"/>
          <w:sz w:val="24"/>
          <w:szCs w:val="24"/>
        </w:rPr>
        <w:t>37</w:t>
      </w:r>
      <w:r w:rsidR="000C7715">
        <w:rPr>
          <w:rFonts w:ascii="Times New Roman" w:hAnsi="Times New Roman" w:cs="Times New Roman"/>
          <w:sz w:val="24"/>
          <w:szCs w:val="24"/>
        </w:rPr>
        <w:t>-СП)</w:t>
      </w:r>
      <w:r w:rsidRPr="005D6F8F">
        <w:rPr>
          <w:rFonts w:ascii="Times New Roman" w:hAnsi="Times New Roman" w:cs="Times New Roman"/>
          <w:sz w:val="24"/>
          <w:szCs w:val="24"/>
        </w:rPr>
        <w:t>, Муниципально</w:t>
      </w:r>
      <w:r w:rsidR="000C7715">
        <w:rPr>
          <w:rFonts w:ascii="Times New Roman" w:hAnsi="Times New Roman" w:cs="Times New Roman"/>
          <w:sz w:val="24"/>
          <w:szCs w:val="24"/>
        </w:rPr>
        <w:t>го</w:t>
      </w:r>
      <w:r w:rsidRPr="005D6F8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0C7715">
        <w:rPr>
          <w:rFonts w:ascii="Times New Roman" w:hAnsi="Times New Roman" w:cs="Times New Roman"/>
          <w:sz w:val="24"/>
          <w:szCs w:val="24"/>
        </w:rPr>
        <w:t>го</w:t>
      </w:r>
      <w:r w:rsidRPr="005D6F8F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0C7715">
        <w:rPr>
          <w:rFonts w:ascii="Times New Roman" w:hAnsi="Times New Roman" w:cs="Times New Roman"/>
          <w:sz w:val="24"/>
          <w:szCs w:val="24"/>
        </w:rPr>
        <w:t>го</w:t>
      </w:r>
      <w:r w:rsidRPr="005D6F8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C7715">
        <w:rPr>
          <w:rFonts w:ascii="Times New Roman" w:hAnsi="Times New Roman" w:cs="Times New Roman"/>
          <w:sz w:val="24"/>
          <w:szCs w:val="24"/>
        </w:rPr>
        <w:t>я</w:t>
      </w:r>
      <w:r w:rsidRPr="005D6F8F">
        <w:rPr>
          <w:rFonts w:ascii="Times New Roman" w:hAnsi="Times New Roman" w:cs="Times New Roman"/>
          <w:sz w:val="24"/>
          <w:szCs w:val="24"/>
        </w:rPr>
        <w:t xml:space="preserve"> «</w:t>
      </w:r>
      <w:r w:rsidR="0056738A">
        <w:rPr>
          <w:rFonts w:ascii="Times New Roman" w:hAnsi="Times New Roman" w:cs="Times New Roman"/>
          <w:sz w:val="24"/>
          <w:szCs w:val="24"/>
        </w:rPr>
        <w:t xml:space="preserve">Гимназия г. </w:t>
      </w:r>
      <w:proofErr w:type="spellStart"/>
      <w:r w:rsidR="0056738A">
        <w:rPr>
          <w:rFonts w:ascii="Times New Roman" w:hAnsi="Times New Roman" w:cs="Times New Roman"/>
          <w:sz w:val="24"/>
          <w:szCs w:val="24"/>
        </w:rPr>
        <w:t>Болхова</w:t>
      </w:r>
      <w:proofErr w:type="spellEnd"/>
      <w:r w:rsidRPr="005D6F8F">
        <w:rPr>
          <w:rFonts w:ascii="Times New Roman" w:hAnsi="Times New Roman" w:cs="Times New Roman"/>
          <w:sz w:val="24"/>
          <w:szCs w:val="24"/>
        </w:rPr>
        <w:t xml:space="preserve">» </w:t>
      </w:r>
      <w:r w:rsidR="0056738A">
        <w:rPr>
          <w:rFonts w:ascii="Times New Roman" w:hAnsi="Times New Roman" w:cs="Times New Roman"/>
          <w:sz w:val="24"/>
          <w:szCs w:val="24"/>
        </w:rPr>
        <w:t>Болховского</w:t>
      </w:r>
      <w:r w:rsidRPr="005D6F8F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r w:rsidR="000C7715">
        <w:rPr>
          <w:rFonts w:ascii="Times New Roman" w:hAnsi="Times New Roman" w:cs="Times New Roman"/>
          <w:sz w:val="24"/>
          <w:szCs w:val="24"/>
        </w:rPr>
        <w:t xml:space="preserve"> (исх. от </w:t>
      </w:r>
      <w:r w:rsidR="0056738A">
        <w:rPr>
          <w:rFonts w:ascii="Times New Roman" w:hAnsi="Times New Roman" w:cs="Times New Roman"/>
          <w:sz w:val="24"/>
          <w:szCs w:val="24"/>
        </w:rPr>
        <w:t>30.11</w:t>
      </w:r>
      <w:r w:rsidR="000C7715">
        <w:rPr>
          <w:rFonts w:ascii="Times New Roman" w:hAnsi="Times New Roman" w:cs="Times New Roman"/>
          <w:sz w:val="24"/>
          <w:szCs w:val="24"/>
        </w:rPr>
        <w:t>.2015 г. № П/</w:t>
      </w:r>
      <w:r w:rsidR="0056738A">
        <w:rPr>
          <w:rFonts w:ascii="Times New Roman" w:hAnsi="Times New Roman" w:cs="Times New Roman"/>
          <w:sz w:val="24"/>
          <w:szCs w:val="24"/>
        </w:rPr>
        <w:t>35</w:t>
      </w:r>
      <w:r w:rsidR="000C7715">
        <w:rPr>
          <w:rFonts w:ascii="Times New Roman" w:hAnsi="Times New Roman" w:cs="Times New Roman"/>
          <w:sz w:val="24"/>
          <w:szCs w:val="24"/>
        </w:rPr>
        <w:t>-СП)</w:t>
      </w:r>
      <w:r w:rsidRPr="005D6F8F">
        <w:rPr>
          <w:rFonts w:ascii="Times New Roman" w:hAnsi="Times New Roman" w:cs="Times New Roman"/>
          <w:sz w:val="24"/>
          <w:szCs w:val="24"/>
        </w:rPr>
        <w:t xml:space="preserve">, </w:t>
      </w:r>
      <w:r w:rsidR="0056738A" w:rsidRPr="005D6F8F">
        <w:rPr>
          <w:rFonts w:ascii="Times New Roman" w:hAnsi="Times New Roman" w:cs="Times New Roman"/>
          <w:sz w:val="24"/>
          <w:szCs w:val="24"/>
        </w:rPr>
        <w:t>Муниципально</w:t>
      </w:r>
      <w:r w:rsidR="0056738A">
        <w:rPr>
          <w:rFonts w:ascii="Times New Roman" w:hAnsi="Times New Roman" w:cs="Times New Roman"/>
          <w:sz w:val="24"/>
          <w:szCs w:val="24"/>
        </w:rPr>
        <w:t>го</w:t>
      </w:r>
      <w:r w:rsidR="0056738A" w:rsidRPr="005D6F8F">
        <w:rPr>
          <w:rFonts w:ascii="Times New Roman" w:hAnsi="Times New Roman" w:cs="Times New Roman"/>
          <w:sz w:val="24"/>
          <w:szCs w:val="24"/>
        </w:rPr>
        <w:t xml:space="preserve"> бюджетно</w:t>
      </w:r>
      <w:r w:rsidR="0056738A">
        <w:rPr>
          <w:rFonts w:ascii="Times New Roman" w:hAnsi="Times New Roman" w:cs="Times New Roman"/>
          <w:sz w:val="24"/>
          <w:szCs w:val="24"/>
        </w:rPr>
        <w:t>го</w:t>
      </w:r>
      <w:r w:rsidR="0056738A" w:rsidRPr="005D6F8F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 w:rsidR="0056738A">
        <w:rPr>
          <w:rFonts w:ascii="Times New Roman" w:hAnsi="Times New Roman" w:cs="Times New Roman"/>
          <w:sz w:val="24"/>
          <w:szCs w:val="24"/>
        </w:rPr>
        <w:t>го</w:t>
      </w:r>
      <w:r w:rsidR="0056738A" w:rsidRPr="005D6F8F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56738A">
        <w:rPr>
          <w:rFonts w:ascii="Times New Roman" w:hAnsi="Times New Roman" w:cs="Times New Roman"/>
          <w:sz w:val="24"/>
          <w:szCs w:val="24"/>
        </w:rPr>
        <w:t>я</w:t>
      </w:r>
      <w:r w:rsidR="0056738A" w:rsidRPr="005D6F8F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6738A">
        <w:rPr>
          <w:rFonts w:ascii="Times New Roman" w:hAnsi="Times New Roman" w:cs="Times New Roman"/>
          <w:sz w:val="24"/>
          <w:szCs w:val="24"/>
        </w:rPr>
        <w:t>Струковская</w:t>
      </w:r>
      <w:proofErr w:type="spellEnd"/>
      <w:r w:rsidR="0056738A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  <w:r w:rsidR="0056738A" w:rsidRPr="005D6F8F">
        <w:rPr>
          <w:rFonts w:ascii="Times New Roman" w:hAnsi="Times New Roman" w:cs="Times New Roman"/>
          <w:sz w:val="24"/>
          <w:szCs w:val="24"/>
        </w:rPr>
        <w:t xml:space="preserve">» </w:t>
      </w:r>
      <w:r w:rsidR="0056738A">
        <w:rPr>
          <w:rFonts w:ascii="Times New Roman" w:hAnsi="Times New Roman" w:cs="Times New Roman"/>
          <w:sz w:val="24"/>
          <w:szCs w:val="24"/>
        </w:rPr>
        <w:t>Болховского</w:t>
      </w:r>
      <w:r w:rsidR="0056738A" w:rsidRPr="005D6F8F">
        <w:rPr>
          <w:rFonts w:ascii="Times New Roman" w:hAnsi="Times New Roman" w:cs="Times New Roman"/>
          <w:sz w:val="24"/>
          <w:szCs w:val="24"/>
        </w:rPr>
        <w:t xml:space="preserve"> района Орловской области</w:t>
      </w:r>
      <w:r w:rsidR="0056738A">
        <w:rPr>
          <w:rFonts w:ascii="Times New Roman" w:hAnsi="Times New Roman" w:cs="Times New Roman"/>
          <w:sz w:val="24"/>
          <w:szCs w:val="24"/>
        </w:rPr>
        <w:t xml:space="preserve"> (исх. от 30.11.2015 г. № </w:t>
      </w:r>
      <w:proofErr w:type="gramStart"/>
      <w:r w:rsidR="0056738A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6738A">
        <w:rPr>
          <w:rFonts w:ascii="Times New Roman" w:hAnsi="Times New Roman" w:cs="Times New Roman"/>
          <w:sz w:val="24"/>
          <w:szCs w:val="24"/>
        </w:rPr>
        <w:t>/36-СП)</w:t>
      </w:r>
      <w:r w:rsidR="0056738A" w:rsidRPr="005D6F8F">
        <w:rPr>
          <w:rFonts w:ascii="Times New Roman" w:hAnsi="Times New Roman" w:cs="Times New Roman"/>
          <w:sz w:val="24"/>
          <w:szCs w:val="24"/>
        </w:rPr>
        <w:t>,</w:t>
      </w:r>
      <w:r w:rsidR="0056738A">
        <w:rPr>
          <w:rFonts w:ascii="Times New Roman" w:hAnsi="Times New Roman" w:cs="Times New Roman"/>
          <w:sz w:val="24"/>
          <w:szCs w:val="24"/>
        </w:rPr>
        <w:t xml:space="preserve"> Финансовому отделу администрации Болховского района орловской области (исх. от 30.11.2015 г. № П/38-СП), </w:t>
      </w:r>
      <w:r w:rsidRPr="005D6F8F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56738A">
        <w:rPr>
          <w:rFonts w:ascii="Times New Roman" w:hAnsi="Times New Roman" w:cs="Times New Roman"/>
          <w:sz w:val="24"/>
          <w:szCs w:val="24"/>
        </w:rPr>
        <w:t>администрации Болховског</w:t>
      </w:r>
      <w:r w:rsidRPr="005D6F8F">
        <w:rPr>
          <w:rFonts w:ascii="Times New Roman" w:hAnsi="Times New Roman" w:cs="Times New Roman"/>
          <w:sz w:val="24"/>
          <w:szCs w:val="24"/>
        </w:rPr>
        <w:t>о района</w:t>
      </w:r>
      <w:r w:rsidR="000C7715">
        <w:rPr>
          <w:rFonts w:ascii="Times New Roman" w:hAnsi="Times New Roman" w:cs="Times New Roman"/>
          <w:sz w:val="24"/>
          <w:szCs w:val="24"/>
        </w:rPr>
        <w:t xml:space="preserve"> (исх. от </w:t>
      </w:r>
      <w:r w:rsidR="0056738A">
        <w:rPr>
          <w:rFonts w:ascii="Times New Roman" w:hAnsi="Times New Roman" w:cs="Times New Roman"/>
          <w:sz w:val="24"/>
          <w:szCs w:val="24"/>
        </w:rPr>
        <w:t>30.11</w:t>
      </w:r>
      <w:r w:rsidR="000C7715">
        <w:rPr>
          <w:rFonts w:ascii="Times New Roman" w:hAnsi="Times New Roman" w:cs="Times New Roman"/>
          <w:sz w:val="24"/>
          <w:szCs w:val="24"/>
        </w:rPr>
        <w:t>.2015 г. № П/</w:t>
      </w:r>
      <w:r w:rsidR="0056738A">
        <w:rPr>
          <w:rFonts w:ascii="Times New Roman" w:hAnsi="Times New Roman" w:cs="Times New Roman"/>
          <w:sz w:val="24"/>
          <w:szCs w:val="24"/>
        </w:rPr>
        <w:t>39</w:t>
      </w:r>
      <w:r w:rsidR="000C7715">
        <w:rPr>
          <w:rFonts w:ascii="Times New Roman" w:hAnsi="Times New Roman" w:cs="Times New Roman"/>
          <w:sz w:val="24"/>
          <w:szCs w:val="24"/>
        </w:rPr>
        <w:t>-СП).</w:t>
      </w:r>
    </w:p>
    <w:p w:rsidR="00C363C5" w:rsidRPr="00F85256" w:rsidRDefault="000C7715" w:rsidP="00BB11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результатах контрольного мероприятия направлена Губернатору Орловской области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Потомскому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Председателю Орловского областного Совета народных депутатов Л.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Музалевскому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C363C5" w:rsidRPr="00F85256" w:rsidSect="00262357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3AE" w:rsidRDefault="004763AE" w:rsidP="00C363C5">
      <w:pPr>
        <w:spacing w:after="0" w:line="240" w:lineRule="auto"/>
      </w:pPr>
      <w:r>
        <w:separator/>
      </w:r>
    </w:p>
  </w:endnote>
  <w:endnote w:type="continuationSeparator" w:id="0">
    <w:p w:rsidR="004763AE" w:rsidRDefault="004763AE" w:rsidP="00C36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3AE" w:rsidRDefault="004763AE" w:rsidP="00C363C5">
      <w:pPr>
        <w:spacing w:after="0" w:line="240" w:lineRule="auto"/>
      </w:pPr>
      <w:r>
        <w:separator/>
      </w:r>
    </w:p>
  </w:footnote>
  <w:footnote w:type="continuationSeparator" w:id="0">
    <w:p w:rsidR="004763AE" w:rsidRDefault="004763AE" w:rsidP="00C36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593"/>
    <w:rsid w:val="00030629"/>
    <w:rsid w:val="000C7715"/>
    <w:rsid w:val="00140833"/>
    <w:rsid w:val="00262357"/>
    <w:rsid w:val="002F01CD"/>
    <w:rsid w:val="003E4305"/>
    <w:rsid w:val="00457F52"/>
    <w:rsid w:val="004763AE"/>
    <w:rsid w:val="0056738A"/>
    <w:rsid w:val="005D6F8F"/>
    <w:rsid w:val="007063AD"/>
    <w:rsid w:val="007D5D09"/>
    <w:rsid w:val="0090234F"/>
    <w:rsid w:val="0095690A"/>
    <w:rsid w:val="009E25D6"/>
    <w:rsid w:val="00A152CD"/>
    <w:rsid w:val="00AE5B29"/>
    <w:rsid w:val="00BB11DC"/>
    <w:rsid w:val="00C22472"/>
    <w:rsid w:val="00C363C5"/>
    <w:rsid w:val="00C90593"/>
    <w:rsid w:val="00DF5C18"/>
    <w:rsid w:val="00E26FB5"/>
    <w:rsid w:val="00F22C78"/>
    <w:rsid w:val="00F85256"/>
    <w:rsid w:val="00F96A44"/>
    <w:rsid w:val="00FA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D6F8F"/>
    <w:rPr>
      <w:color w:val="0000FF"/>
      <w:u w:val="single"/>
    </w:rPr>
  </w:style>
  <w:style w:type="paragraph" w:customStyle="1" w:styleId="ConsPlusNormal">
    <w:name w:val="ConsPlusNormal"/>
    <w:rsid w:val="005D6F8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63C5"/>
  </w:style>
  <w:style w:type="paragraph" w:styleId="a6">
    <w:name w:val="footer"/>
    <w:basedOn w:val="a"/>
    <w:link w:val="a7"/>
    <w:uiPriority w:val="99"/>
    <w:unhideWhenUsed/>
    <w:rsid w:val="00C36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2015-12-18T11:05:00Z</cp:lastPrinted>
  <dcterms:created xsi:type="dcterms:W3CDTF">2015-12-18T12:29:00Z</dcterms:created>
  <dcterms:modified xsi:type="dcterms:W3CDTF">2015-12-18T12:29:00Z</dcterms:modified>
</cp:coreProperties>
</file>