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 xml:space="preserve">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  <w:proofErr w:type="gramEnd"/>
    </w:p>
    <w:p w:rsidR="00A339D5" w:rsidRPr="00212990" w:rsidRDefault="00DB008B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  <w:proofErr w:type="gramEnd"/>
    </w:p>
    <w:p w:rsidR="005F3E60" w:rsidRPr="00212990" w:rsidRDefault="005F3E60" w:rsidP="005441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71470" w:rsidRPr="00371470" w:rsidRDefault="00A339D5" w:rsidP="00371470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71470">
        <w:rPr>
          <w:rFonts w:asciiTheme="minorHAnsi" w:hAnsiTheme="minorHAnsi" w:cstheme="minorHAnsi"/>
          <w:b/>
          <w:sz w:val="23"/>
          <w:szCs w:val="23"/>
        </w:rPr>
        <w:t>Контрольное мероприятие:</w:t>
      </w:r>
      <w:r w:rsidR="00212990" w:rsidRPr="0037147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2990" w:rsidRPr="0037147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DB008B" w:rsidRPr="00DB008B">
        <w:rPr>
          <w:rFonts w:ascii="Times New Roman" w:hAnsi="Times New Roman"/>
          <w:b/>
          <w:sz w:val="23"/>
          <w:szCs w:val="23"/>
        </w:rPr>
        <w:t xml:space="preserve">«Проверка формирования государственного задания и эффективности использования субсидий  </w:t>
      </w:r>
      <w:r w:rsidR="00DB008B" w:rsidRPr="00DB008B">
        <w:rPr>
          <w:rFonts w:ascii="Times New Roman" w:hAnsi="Times New Roman"/>
          <w:b/>
          <w:bCs/>
          <w:sz w:val="23"/>
          <w:szCs w:val="23"/>
        </w:rPr>
        <w:t xml:space="preserve">Бюджетным профессиональным образовательным учреждением  Орловской области «Орловский техникум путей сообщения имени В. А. </w:t>
      </w:r>
      <w:proofErr w:type="spellStart"/>
      <w:r w:rsidR="00DB008B" w:rsidRPr="00DB008B">
        <w:rPr>
          <w:rFonts w:ascii="Times New Roman" w:hAnsi="Times New Roman"/>
          <w:b/>
          <w:bCs/>
          <w:sz w:val="23"/>
          <w:szCs w:val="23"/>
        </w:rPr>
        <w:t>Лапочкина</w:t>
      </w:r>
      <w:proofErr w:type="spellEnd"/>
      <w:r w:rsidR="00DB008B" w:rsidRPr="00DB008B">
        <w:rPr>
          <w:rFonts w:ascii="Times New Roman" w:hAnsi="Times New Roman"/>
          <w:b/>
          <w:bCs/>
          <w:sz w:val="23"/>
          <w:szCs w:val="23"/>
        </w:rPr>
        <w:t>»</w:t>
      </w:r>
      <w:r w:rsidR="00371470" w:rsidRPr="00DB008B">
        <w:rPr>
          <w:rFonts w:asciiTheme="minorHAnsi" w:hAnsiTheme="minorHAnsi" w:cstheme="minorHAnsi"/>
          <w:b/>
          <w:sz w:val="23"/>
          <w:szCs w:val="23"/>
        </w:rPr>
        <w:t>.</w:t>
      </w:r>
    </w:p>
    <w:p w:rsidR="00A339D5" w:rsidRPr="00371470" w:rsidRDefault="00A339D5" w:rsidP="00371470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Проверяемый объект: </w:t>
      </w:r>
    </w:p>
    <w:p w:rsidR="00DB008B" w:rsidRPr="00DB008B" w:rsidRDefault="00DB008B" w:rsidP="00DB008B">
      <w:pPr>
        <w:ind w:left="-851" w:firstLine="567"/>
        <w:rPr>
          <w:rFonts w:ascii="Times New Roman" w:hAnsi="Times New Roman"/>
          <w:sz w:val="23"/>
          <w:szCs w:val="23"/>
        </w:rPr>
      </w:pPr>
      <w:r w:rsidRPr="00DB008B">
        <w:rPr>
          <w:rFonts w:ascii="Times New Roman" w:hAnsi="Times New Roman"/>
          <w:sz w:val="23"/>
          <w:szCs w:val="23"/>
        </w:rPr>
        <w:t>- Департамент образования Орловской области;</w:t>
      </w:r>
    </w:p>
    <w:p w:rsidR="00DB008B" w:rsidRPr="00DB008B" w:rsidRDefault="00DB008B" w:rsidP="00DB008B">
      <w:pPr>
        <w:ind w:left="-851" w:firstLine="567"/>
        <w:rPr>
          <w:rFonts w:ascii="Times New Roman" w:hAnsi="Times New Roman"/>
          <w:sz w:val="23"/>
          <w:szCs w:val="23"/>
        </w:rPr>
      </w:pPr>
      <w:r w:rsidRPr="00DB008B">
        <w:rPr>
          <w:rFonts w:ascii="Times New Roman" w:hAnsi="Times New Roman"/>
          <w:sz w:val="23"/>
          <w:szCs w:val="23"/>
        </w:rPr>
        <w:t xml:space="preserve">- Бюджетное профессиональное образовательное учреждение Орловской области </w:t>
      </w:r>
      <w:r w:rsidRPr="00DB008B">
        <w:rPr>
          <w:rFonts w:ascii="Times New Roman" w:hAnsi="Times New Roman"/>
          <w:bCs/>
          <w:sz w:val="23"/>
          <w:szCs w:val="23"/>
        </w:rPr>
        <w:t xml:space="preserve">«Орловский техникум путей сообщения имени В. А. </w:t>
      </w:r>
      <w:proofErr w:type="spellStart"/>
      <w:r w:rsidRPr="00DB008B">
        <w:rPr>
          <w:rFonts w:ascii="Times New Roman" w:hAnsi="Times New Roman"/>
          <w:bCs/>
          <w:sz w:val="23"/>
          <w:szCs w:val="23"/>
        </w:rPr>
        <w:t>Лапочкина</w:t>
      </w:r>
      <w:proofErr w:type="spellEnd"/>
      <w:r w:rsidRPr="00DB008B">
        <w:rPr>
          <w:rFonts w:ascii="Times New Roman" w:hAnsi="Times New Roman"/>
          <w:bCs/>
          <w:sz w:val="23"/>
          <w:szCs w:val="23"/>
        </w:rPr>
        <w:t>»</w:t>
      </w:r>
      <w:r w:rsidRPr="00DB008B">
        <w:rPr>
          <w:rFonts w:ascii="Times New Roman" w:hAnsi="Times New Roman"/>
          <w:sz w:val="23"/>
          <w:szCs w:val="23"/>
        </w:rPr>
        <w:t>.</w:t>
      </w:r>
    </w:p>
    <w:p w:rsidR="00A339D5" w:rsidRPr="00371470" w:rsidRDefault="00A339D5" w:rsidP="00371470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Проверяемый период: </w:t>
      </w:r>
      <w:r w:rsidR="00212990"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>2016 год.</w:t>
      </w:r>
    </w:p>
    <w:p w:rsidR="00A339D5" w:rsidRPr="00371470" w:rsidRDefault="00A339D5" w:rsidP="00371470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Контрольное мероприятие проведено в </w:t>
      </w:r>
      <w:r w:rsidR="00DB008B">
        <w:rPr>
          <w:rStyle w:val="14pt"/>
          <w:rFonts w:asciiTheme="minorHAnsi" w:hAnsiTheme="minorHAnsi" w:cstheme="minorHAnsi"/>
          <w:b w:val="0"/>
          <w:sz w:val="23"/>
          <w:szCs w:val="23"/>
        </w:rPr>
        <w:t>феврале</w:t>
      </w:r>
      <w:r w:rsidR="00371470"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201</w:t>
      </w:r>
      <w:r w:rsidR="00DB008B">
        <w:rPr>
          <w:rStyle w:val="14pt"/>
          <w:rFonts w:asciiTheme="minorHAnsi" w:hAnsiTheme="minorHAnsi" w:cstheme="minorHAnsi"/>
          <w:b w:val="0"/>
          <w:sz w:val="23"/>
          <w:szCs w:val="23"/>
        </w:rPr>
        <w:t>7</w:t>
      </w:r>
      <w:r w:rsidRPr="0037147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года.</w:t>
      </w:r>
    </w:p>
    <w:p w:rsidR="00371470" w:rsidRPr="00371470" w:rsidRDefault="00371470" w:rsidP="00371470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371470">
        <w:rPr>
          <w:rFonts w:asciiTheme="minorHAnsi" w:hAnsiTheme="minorHAnsi" w:cstheme="minorHAnsi"/>
          <w:sz w:val="23"/>
          <w:szCs w:val="23"/>
        </w:rPr>
        <w:t xml:space="preserve">Общий объем проверенных средств </w:t>
      </w:r>
      <w:r w:rsidRPr="00DB008B">
        <w:rPr>
          <w:rFonts w:asciiTheme="minorHAnsi" w:hAnsiTheme="minorHAnsi" w:cstheme="minorHAnsi"/>
          <w:sz w:val="23"/>
          <w:szCs w:val="23"/>
        </w:rPr>
        <w:t xml:space="preserve">составил  </w:t>
      </w:r>
      <w:r w:rsidR="00DB008B" w:rsidRPr="00DB008B">
        <w:rPr>
          <w:rFonts w:ascii="Times New Roman" w:hAnsi="Times New Roman" w:cs="Times New Roman"/>
          <w:sz w:val="23"/>
          <w:szCs w:val="23"/>
        </w:rPr>
        <w:t>49 517,7 тыс. рублей</w:t>
      </w:r>
      <w:r w:rsidRPr="00371470">
        <w:rPr>
          <w:rFonts w:asciiTheme="minorHAnsi" w:hAnsiTheme="minorHAnsi" w:cstheme="minorHAnsi"/>
          <w:sz w:val="23"/>
          <w:szCs w:val="23"/>
        </w:rPr>
        <w:t>, средства областного бюджета</w:t>
      </w:r>
      <w:r w:rsidR="00DB008B">
        <w:rPr>
          <w:rFonts w:asciiTheme="minorHAnsi" w:hAnsiTheme="minorHAnsi" w:cstheme="minorHAnsi"/>
          <w:sz w:val="23"/>
          <w:szCs w:val="23"/>
        </w:rPr>
        <w:t>.</w:t>
      </w:r>
      <w:r w:rsidRPr="0037147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371470" w:rsidRPr="00DB008B" w:rsidRDefault="00371470" w:rsidP="00371470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DB008B">
        <w:rPr>
          <w:rFonts w:asciiTheme="minorHAnsi" w:hAnsiTheme="minorHAnsi" w:cstheme="minorHAnsi"/>
          <w:sz w:val="23"/>
          <w:szCs w:val="23"/>
        </w:rPr>
        <w:t xml:space="preserve">Объем нарушений действующего законодательства РФ и Орловской области, исчисляемый в  денежном эквиваленте, составил </w:t>
      </w:r>
      <w:r w:rsidR="00DB008B" w:rsidRPr="00DB008B">
        <w:rPr>
          <w:rFonts w:ascii="Times New Roman" w:eastAsia="Times New Roman" w:hAnsi="Times New Roman" w:cs="Times New Roman"/>
          <w:sz w:val="23"/>
          <w:szCs w:val="23"/>
        </w:rPr>
        <w:t xml:space="preserve">4 863,53 </w:t>
      </w:r>
      <w:r w:rsidRPr="00DB008B">
        <w:rPr>
          <w:rFonts w:asciiTheme="minorHAnsi" w:hAnsiTheme="minorHAnsi" w:cstheme="minorHAnsi"/>
          <w:sz w:val="23"/>
          <w:szCs w:val="23"/>
        </w:rPr>
        <w:t xml:space="preserve">тыс. рублей, или </w:t>
      </w:r>
      <w:r w:rsidR="00366759">
        <w:rPr>
          <w:rFonts w:asciiTheme="minorHAnsi" w:hAnsiTheme="minorHAnsi" w:cstheme="minorHAnsi"/>
          <w:sz w:val="23"/>
          <w:szCs w:val="23"/>
        </w:rPr>
        <w:t>9,8</w:t>
      </w:r>
      <w:r w:rsidRPr="00DB008B">
        <w:rPr>
          <w:rFonts w:asciiTheme="minorHAnsi" w:hAnsiTheme="minorHAnsi" w:cstheme="minorHAnsi"/>
          <w:sz w:val="23"/>
          <w:szCs w:val="23"/>
        </w:rPr>
        <w:t>%</w:t>
      </w:r>
      <w:r w:rsidR="00366759">
        <w:rPr>
          <w:rFonts w:asciiTheme="minorHAnsi" w:hAnsiTheme="minorHAnsi" w:cstheme="minorHAnsi"/>
          <w:sz w:val="23"/>
          <w:szCs w:val="23"/>
        </w:rPr>
        <w:t xml:space="preserve"> общего объема проверенных средств</w:t>
      </w:r>
      <w:r w:rsidRPr="00DB008B">
        <w:rPr>
          <w:rFonts w:asciiTheme="minorHAnsi" w:hAnsiTheme="minorHAnsi" w:cstheme="minorHAnsi"/>
          <w:sz w:val="23"/>
          <w:szCs w:val="23"/>
        </w:rPr>
        <w:t>.</w:t>
      </w:r>
    </w:p>
    <w:p w:rsidR="00371470" w:rsidRPr="00371470" w:rsidRDefault="00371470" w:rsidP="00371470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37147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В </w:t>
      </w:r>
      <w:r w:rsidRPr="00371470">
        <w:rPr>
          <w:rFonts w:asciiTheme="minorHAnsi" w:hAnsiTheme="minorHAnsi" w:cstheme="minorHAnsi"/>
          <w:sz w:val="23"/>
          <w:szCs w:val="23"/>
        </w:rPr>
        <w:t>ходе проведения контрольного мероприятия были установлены отдельные нарушения и недостатки.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/>
          <w:i/>
          <w:sz w:val="23"/>
          <w:szCs w:val="23"/>
        </w:rPr>
      </w:pPr>
      <w:r w:rsidRPr="00366759">
        <w:rPr>
          <w:rFonts w:ascii="Times New Roman" w:hAnsi="Times New Roman"/>
          <w:i/>
          <w:sz w:val="23"/>
          <w:szCs w:val="23"/>
        </w:rPr>
        <w:t>1) В Департаменте образования Орловской области:</w:t>
      </w:r>
    </w:p>
    <w:p w:rsidR="00366759" w:rsidRPr="00366759" w:rsidRDefault="00366759" w:rsidP="00366759">
      <w:pPr>
        <w:pStyle w:val="a3"/>
        <w:spacing w:before="0" w:after="0" w:line="264" w:lineRule="auto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Pr="00366759">
        <w:rPr>
          <w:sz w:val="23"/>
          <w:szCs w:val="23"/>
        </w:rPr>
        <w:t xml:space="preserve">. </w:t>
      </w:r>
      <w:proofErr w:type="gramStart"/>
      <w:r w:rsidRPr="00366759">
        <w:rPr>
          <w:sz w:val="23"/>
          <w:szCs w:val="23"/>
        </w:rPr>
        <w:t xml:space="preserve">Государственное задание утверждено руководителем Департамента образования Орловской области (Т. А. Шевцова) 11 февраля 2016 года, что не соответствует пункту 3 </w:t>
      </w:r>
      <w:r w:rsidRPr="00366759">
        <w:rPr>
          <w:sz w:val="23"/>
          <w:szCs w:val="23"/>
          <w:lang w:eastAsia="ar-SA"/>
        </w:rPr>
        <w:t>постановления Правительства Орловской области от 1 декабря 2015 года № 527 «Об утверждении Положения о  формировании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задания»</w:t>
      </w:r>
      <w:r w:rsidRPr="00366759">
        <w:rPr>
          <w:sz w:val="23"/>
          <w:szCs w:val="23"/>
        </w:rPr>
        <w:t>, то есть государственное  задание доведено</w:t>
      </w:r>
      <w:proofErr w:type="gramEnd"/>
      <w:r w:rsidRPr="00366759">
        <w:rPr>
          <w:sz w:val="23"/>
          <w:szCs w:val="23"/>
        </w:rPr>
        <w:t xml:space="preserve"> Учредителем с нарушением сроков на  14 рабочих дней (должны были утвердить не позднее 24 января 2016 года).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bookmarkStart w:id="0" w:name="_GoBack"/>
      <w:bookmarkEnd w:id="0"/>
      <w:r w:rsidRPr="00366759">
        <w:rPr>
          <w:rFonts w:ascii="Times New Roman" w:hAnsi="Times New Roman" w:cs="Times New Roman"/>
          <w:i/>
          <w:sz w:val="23"/>
          <w:szCs w:val="23"/>
        </w:rPr>
        <w:t xml:space="preserve">2) В Бюджетном профессиональном образовательном учреждении Орловской области </w:t>
      </w:r>
      <w:r w:rsidRPr="00366759">
        <w:rPr>
          <w:rFonts w:ascii="Times New Roman" w:hAnsi="Times New Roman"/>
          <w:bCs/>
          <w:i/>
          <w:sz w:val="23"/>
          <w:szCs w:val="23"/>
        </w:rPr>
        <w:t xml:space="preserve">«Орловский техникум путей сообщения имени В. А. </w:t>
      </w:r>
      <w:proofErr w:type="spellStart"/>
      <w:r w:rsidRPr="00366759">
        <w:rPr>
          <w:rFonts w:ascii="Times New Roman" w:hAnsi="Times New Roman"/>
          <w:bCs/>
          <w:i/>
          <w:sz w:val="23"/>
          <w:szCs w:val="23"/>
        </w:rPr>
        <w:t>Лапочкина</w:t>
      </w:r>
      <w:proofErr w:type="spellEnd"/>
      <w:r w:rsidRPr="00366759">
        <w:rPr>
          <w:rFonts w:ascii="Times New Roman" w:hAnsi="Times New Roman" w:cs="Times New Roman"/>
          <w:i/>
          <w:sz w:val="23"/>
          <w:szCs w:val="23"/>
        </w:rPr>
        <w:t>»: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366759">
        <w:rPr>
          <w:rFonts w:ascii="Times New Roman" w:hAnsi="Times New Roman"/>
          <w:sz w:val="23"/>
          <w:szCs w:val="23"/>
        </w:rPr>
        <w:t xml:space="preserve">. В Образовательном учреждении отсутствует </w:t>
      </w:r>
      <w:proofErr w:type="gramStart"/>
      <w:r w:rsidRPr="00366759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366759">
        <w:rPr>
          <w:rFonts w:ascii="Times New Roman" w:hAnsi="Times New Roman"/>
          <w:sz w:val="23"/>
          <w:szCs w:val="23"/>
        </w:rPr>
        <w:t xml:space="preserve"> движением транспортных средств. Расходы Образовательного учреждения на ГСМ в 2016 году в сумме 194,5 тыс. рублей являются неэффективными.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366759">
        <w:rPr>
          <w:rFonts w:ascii="Times New Roman" w:hAnsi="Times New Roman"/>
          <w:sz w:val="23"/>
          <w:szCs w:val="23"/>
        </w:rPr>
        <w:t xml:space="preserve">. Работы по договору б/н от 13 мая 2016 дублируют должностные обязанности заместителя директора Образовательного учреждения по производственному обучению. </w:t>
      </w:r>
      <w:r w:rsidR="00435F21">
        <w:rPr>
          <w:rFonts w:ascii="Times New Roman" w:hAnsi="Times New Roman"/>
          <w:sz w:val="23"/>
          <w:szCs w:val="23"/>
        </w:rPr>
        <w:t>Расходы по данному договору</w:t>
      </w:r>
      <w:r w:rsidRPr="00366759">
        <w:rPr>
          <w:rFonts w:ascii="Times New Roman" w:hAnsi="Times New Roman"/>
          <w:sz w:val="23"/>
          <w:szCs w:val="23"/>
        </w:rPr>
        <w:t xml:space="preserve"> в сумме 51</w:t>
      </w:r>
      <w:r>
        <w:rPr>
          <w:rFonts w:ascii="Times New Roman" w:hAnsi="Times New Roman"/>
          <w:sz w:val="23"/>
          <w:szCs w:val="23"/>
        </w:rPr>
        <w:t>,</w:t>
      </w:r>
      <w:r w:rsidRPr="00366759"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7 тыс.</w:t>
      </w:r>
      <w:r w:rsidRPr="00366759">
        <w:rPr>
          <w:rFonts w:ascii="Times New Roman" w:hAnsi="Times New Roman"/>
          <w:sz w:val="23"/>
          <w:szCs w:val="23"/>
        </w:rPr>
        <w:t xml:space="preserve"> рублей являются неэффективными.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en-US"/>
        </w:rPr>
        <w:t>3</w:t>
      </w:r>
      <w:r w:rsidRPr="00366759">
        <w:rPr>
          <w:rFonts w:ascii="Times New Roman" w:hAnsi="Times New Roman"/>
          <w:sz w:val="23"/>
          <w:szCs w:val="23"/>
          <w:lang w:eastAsia="en-US"/>
        </w:rPr>
        <w:t xml:space="preserve">. </w:t>
      </w:r>
      <w:r w:rsidRPr="00366759">
        <w:rPr>
          <w:rFonts w:ascii="Times New Roman" w:hAnsi="Times New Roman"/>
          <w:sz w:val="23"/>
          <w:szCs w:val="23"/>
        </w:rPr>
        <w:t xml:space="preserve">В нарушение п. 2 ст. 9 Федерального Закона от 6 декабря 2011 года </w:t>
      </w:r>
      <w:r w:rsidRPr="00366759">
        <w:rPr>
          <w:rFonts w:ascii="Times New Roman" w:hAnsi="Times New Roman"/>
          <w:sz w:val="23"/>
          <w:szCs w:val="23"/>
        </w:rPr>
        <w:br/>
        <w:t xml:space="preserve">№ 402- ФЗ «О бухгалтерском учете» к заключенным гражданским правовым договорам, актам сдачи-приемки выполненных работ на проведение текущих ремонтов отсутствуют дефектные ведомости, подтверждающие необходимость проведение ремонтных работ. В актах сдачи-приемки выполненных работ не поименованы выполненные работы. </w:t>
      </w:r>
      <w:r w:rsidR="00435F21">
        <w:rPr>
          <w:rFonts w:ascii="Times New Roman" w:hAnsi="Times New Roman"/>
          <w:sz w:val="23"/>
          <w:szCs w:val="23"/>
        </w:rPr>
        <w:t xml:space="preserve">Расходы по данным договорам в сумме 50,0 тыс. рублей являются </w:t>
      </w:r>
      <w:r w:rsidRPr="00366759">
        <w:rPr>
          <w:rFonts w:ascii="Times New Roman" w:hAnsi="Times New Roman"/>
          <w:sz w:val="23"/>
          <w:szCs w:val="23"/>
        </w:rPr>
        <w:t>необоснованн</w:t>
      </w:r>
      <w:r w:rsidR="00435F21">
        <w:rPr>
          <w:rFonts w:ascii="Times New Roman" w:hAnsi="Times New Roman"/>
          <w:sz w:val="23"/>
          <w:szCs w:val="23"/>
        </w:rPr>
        <w:t xml:space="preserve">ыми. </w:t>
      </w:r>
    </w:p>
    <w:p w:rsidR="00366759" w:rsidRPr="00366759" w:rsidRDefault="00366759" w:rsidP="00366759">
      <w:pPr>
        <w:tabs>
          <w:tab w:val="left" w:pos="5040"/>
        </w:tabs>
        <w:spacing w:line="264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366759">
        <w:rPr>
          <w:rFonts w:ascii="Times New Roman" w:hAnsi="Times New Roman"/>
          <w:sz w:val="23"/>
          <w:szCs w:val="23"/>
        </w:rPr>
        <w:t>. В нарушение п. 2.3 Постановления Правительства Орловской области от 3 февраля 2014 года № 16 «Об организации питания обучающихся за счет бюджетных ассигнований областного бюджета» Образовательным учреждением не соблюдаются натуральные нормы питания студентов почти по всем наименованиям продуктов.</w:t>
      </w:r>
    </w:p>
    <w:p w:rsidR="00366759" w:rsidRPr="00366759" w:rsidRDefault="00366759" w:rsidP="00366759">
      <w:pPr>
        <w:spacing w:line="264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366759">
        <w:rPr>
          <w:rFonts w:ascii="Times New Roman" w:hAnsi="Times New Roman"/>
          <w:sz w:val="23"/>
          <w:szCs w:val="23"/>
        </w:rPr>
        <w:t xml:space="preserve">. В нарушение п. 3. и п. 10. </w:t>
      </w:r>
      <w:proofErr w:type="gramStart"/>
      <w:r w:rsidRPr="00366759">
        <w:rPr>
          <w:rFonts w:ascii="Times New Roman" w:hAnsi="Times New Roman" w:cs="Arial"/>
          <w:sz w:val="23"/>
          <w:szCs w:val="23"/>
        </w:rPr>
        <w:t xml:space="preserve">Постановления Правительства Орловской области от 15.05.2014 №115 «Об утверждении порядка погашения за счет средств областного бюджета кредиторской задолженности, образовавшейся при исполнении Закона Орловской области об областном бюджете на соответствующий год» </w:t>
      </w:r>
      <w:r w:rsidRPr="00366759">
        <w:rPr>
          <w:rFonts w:ascii="Times New Roman" w:hAnsi="Times New Roman"/>
          <w:sz w:val="23"/>
          <w:szCs w:val="23"/>
        </w:rPr>
        <w:t xml:space="preserve">Образовательным учреждением допущена кредиторская задолженность в сумме 582,393 тыс. рублей необеспеченная плановым объемом субсидии, выделенной из областного бюджета на финансовое обеспечение выполнения государственного задания на оказание государственных услуг (выполнение работ). </w:t>
      </w:r>
      <w:proofErr w:type="gramEnd"/>
    </w:p>
    <w:p w:rsidR="00366759" w:rsidRPr="00366759" w:rsidRDefault="00366759" w:rsidP="00366759">
      <w:pPr>
        <w:pStyle w:val="ConsPlusNormal"/>
        <w:spacing w:line="264" w:lineRule="auto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366759">
        <w:rPr>
          <w:sz w:val="23"/>
          <w:szCs w:val="23"/>
        </w:rPr>
        <w:t xml:space="preserve">. </w:t>
      </w:r>
      <w:proofErr w:type="gramStart"/>
      <w:r w:rsidRPr="00366759">
        <w:rPr>
          <w:sz w:val="23"/>
          <w:szCs w:val="23"/>
        </w:rPr>
        <w:t xml:space="preserve">В нарушение пункта 5 </w:t>
      </w:r>
      <w:r w:rsidRPr="00366759">
        <w:rPr>
          <w:rFonts w:cs="Arial"/>
          <w:sz w:val="23"/>
          <w:szCs w:val="23"/>
        </w:rPr>
        <w:t>Постановления Правительства Орловской области</w:t>
      </w:r>
      <w:r w:rsidRPr="00366759">
        <w:rPr>
          <w:sz w:val="23"/>
          <w:szCs w:val="23"/>
          <w:lang w:eastAsia="ar-SA"/>
        </w:rPr>
        <w:t xml:space="preserve"> от 13.08.2013 года №270 «Об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цели» </w:t>
      </w:r>
      <w:r w:rsidRPr="00366759">
        <w:rPr>
          <w:sz w:val="23"/>
          <w:szCs w:val="23"/>
        </w:rPr>
        <w:t xml:space="preserve">за счет субсидии на выполнение </w:t>
      </w:r>
      <w:r w:rsidRPr="00366759">
        <w:rPr>
          <w:sz w:val="23"/>
          <w:szCs w:val="23"/>
        </w:rPr>
        <w:lastRenderedPageBreak/>
        <w:t>государственного (муниципального) задания 2016 года</w:t>
      </w:r>
      <w:r w:rsidR="00435F21">
        <w:rPr>
          <w:sz w:val="23"/>
          <w:szCs w:val="23"/>
        </w:rPr>
        <w:t xml:space="preserve"> </w:t>
      </w:r>
      <w:r w:rsidRPr="00366759">
        <w:rPr>
          <w:sz w:val="23"/>
          <w:szCs w:val="23"/>
        </w:rPr>
        <w:t xml:space="preserve">оплачивалась кредиторская задолженность 2015 года в размере 956,090 тыс. рублей. </w:t>
      </w:r>
      <w:proofErr w:type="gramEnd"/>
    </w:p>
    <w:p w:rsidR="00371470" w:rsidRPr="00371470" w:rsidRDefault="00366759" w:rsidP="00371470">
      <w:pPr>
        <w:pStyle w:val="ad"/>
        <w:spacing w:after="0" w:line="240" w:lineRule="auto"/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371470" w:rsidRPr="00371470">
        <w:rPr>
          <w:rFonts w:asciiTheme="minorHAnsi" w:hAnsiTheme="minorHAnsi" w:cstheme="minorHAnsi"/>
          <w:sz w:val="23"/>
          <w:szCs w:val="23"/>
        </w:rPr>
        <w:t xml:space="preserve">. При проведении проверки в сфере закупок выявлены </w:t>
      </w:r>
      <w:r>
        <w:rPr>
          <w:rFonts w:asciiTheme="minorHAnsi" w:hAnsiTheme="minorHAnsi" w:cstheme="minorHAnsi"/>
          <w:sz w:val="23"/>
          <w:szCs w:val="23"/>
        </w:rPr>
        <w:t>отдельные</w:t>
      </w:r>
      <w:r w:rsidR="00371470" w:rsidRPr="00371470">
        <w:rPr>
          <w:rFonts w:asciiTheme="minorHAnsi" w:hAnsiTheme="minorHAnsi" w:cstheme="minorHAnsi"/>
          <w:sz w:val="23"/>
          <w:szCs w:val="23"/>
        </w:rPr>
        <w:t xml:space="preserve"> факты нарушений законодательства Российской Федерации о контрактной системе в сфере закупок.</w:t>
      </w:r>
    </w:p>
    <w:p w:rsidR="00371470" w:rsidRPr="00371470" w:rsidRDefault="00371470" w:rsidP="00371470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371470">
        <w:rPr>
          <w:rFonts w:asciiTheme="minorHAnsi" w:hAnsiTheme="minorHAnsi" w:cstheme="minorHAnsi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представление об устранении выявленных нарушений в адрес </w:t>
      </w:r>
      <w:r w:rsidR="00366759">
        <w:rPr>
          <w:rFonts w:asciiTheme="minorHAnsi" w:hAnsiTheme="minorHAnsi" w:cstheme="minorHAnsi"/>
          <w:sz w:val="23"/>
          <w:szCs w:val="23"/>
        </w:rPr>
        <w:t>Департамента образования</w:t>
      </w:r>
      <w:r w:rsidRPr="00371470">
        <w:rPr>
          <w:rFonts w:asciiTheme="minorHAnsi" w:hAnsiTheme="minorHAnsi" w:cstheme="minorHAnsi"/>
          <w:sz w:val="23"/>
          <w:szCs w:val="23"/>
        </w:rPr>
        <w:t xml:space="preserve"> Орловской области в адрес БПОУ ОО </w:t>
      </w:r>
      <w:r w:rsidR="00366759" w:rsidRPr="00DB008B">
        <w:rPr>
          <w:rFonts w:ascii="Times New Roman" w:hAnsi="Times New Roman"/>
          <w:bCs/>
          <w:sz w:val="23"/>
          <w:szCs w:val="23"/>
        </w:rPr>
        <w:t xml:space="preserve">«Орловский техникум путей сообщения имени В. А. </w:t>
      </w:r>
      <w:proofErr w:type="spellStart"/>
      <w:r w:rsidR="00366759" w:rsidRPr="00DB008B">
        <w:rPr>
          <w:rFonts w:ascii="Times New Roman" w:hAnsi="Times New Roman"/>
          <w:bCs/>
          <w:sz w:val="23"/>
          <w:szCs w:val="23"/>
        </w:rPr>
        <w:t>Лапочкина</w:t>
      </w:r>
      <w:proofErr w:type="spellEnd"/>
      <w:r w:rsidR="00366759" w:rsidRPr="00DB008B">
        <w:rPr>
          <w:rFonts w:ascii="Times New Roman" w:hAnsi="Times New Roman"/>
          <w:bCs/>
          <w:sz w:val="23"/>
          <w:szCs w:val="23"/>
        </w:rPr>
        <w:t>»</w:t>
      </w:r>
      <w:r w:rsidRPr="00371470">
        <w:rPr>
          <w:rFonts w:asciiTheme="minorHAnsi" w:hAnsiTheme="minorHAnsi" w:cstheme="minorHAnsi"/>
          <w:sz w:val="23"/>
          <w:szCs w:val="23"/>
        </w:rPr>
        <w:t>.</w:t>
      </w:r>
    </w:p>
    <w:p w:rsidR="00371470" w:rsidRPr="00371470" w:rsidRDefault="00371470" w:rsidP="00371470">
      <w:pPr>
        <w:ind w:left="-851" w:firstLine="567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371470">
        <w:rPr>
          <w:rFonts w:asciiTheme="minorHAnsi" w:hAnsiTheme="minorHAnsi" w:cstheme="minorHAnsi"/>
          <w:sz w:val="23"/>
          <w:szCs w:val="23"/>
        </w:rPr>
        <w:t>В соответствии с соглашение</w:t>
      </w:r>
      <w:r w:rsidRPr="0037147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71470">
        <w:rPr>
          <w:rFonts w:asciiTheme="minorHAnsi" w:hAnsiTheme="minorHAnsi" w:cstheme="minorHAnsi"/>
          <w:sz w:val="23"/>
          <w:szCs w:val="23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371470">
        <w:rPr>
          <w:rFonts w:asciiTheme="minorHAnsi" w:eastAsia="Times New Roman" w:hAnsiTheme="minorHAnsi" w:cstheme="minorHAnsi"/>
          <w:color w:val="auto"/>
          <w:sz w:val="23"/>
          <w:szCs w:val="23"/>
        </w:rPr>
        <w:t>копии Актов по результатам контрольного мероприятия.</w:t>
      </w:r>
    </w:p>
    <w:p w:rsidR="00371470" w:rsidRPr="00371470" w:rsidRDefault="00371470" w:rsidP="00371470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371470">
        <w:rPr>
          <w:rFonts w:asciiTheme="minorHAnsi" w:hAnsiTheme="minorHAnsi" w:cstheme="minorHAnsi"/>
          <w:sz w:val="23"/>
          <w:szCs w:val="23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371470">
        <w:rPr>
          <w:rFonts w:asciiTheme="minorHAnsi" w:hAnsiTheme="minorHAnsi" w:cstheme="minorHAnsi"/>
          <w:sz w:val="23"/>
          <w:szCs w:val="23"/>
        </w:rPr>
        <w:t>Потомскому</w:t>
      </w:r>
      <w:proofErr w:type="spellEnd"/>
      <w:r w:rsidRPr="00371470">
        <w:rPr>
          <w:rFonts w:asciiTheme="minorHAnsi" w:hAnsiTheme="minorHAnsi" w:cstheme="minorHAnsi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Pr="00371470">
        <w:rPr>
          <w:rFonts w:asciiTheme="minorHAnsi" w:hAnsiTheme="minorHAnsi" w:cstheme="minorHAnsi"/>
          <w:sz w:val="23"/>
          <w:szCs w:val="23"/>
        </w:rPr>
        <w:t>Музалевскому</w:t>
      </w:r>
      <w:proofErr w:type="spellEnd"/>
      <w:r w:rsidRPr="00371470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371470" w:rsidRPr="00CB6EAF" w:rsidRDefault="00371470" w:rsidP="00371470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ind w:left="-851"/>
        <w:jc w:val="both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p w:rsidR="00914209" w:rsidRPr="00212990" w:rsidRDefault="00914209" w:rsidP="00371470">
      <w:pPr>
        <w:ind w:left="-851" w:firstLine="567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sectPr w:rsidR="00914209" w:rsidRPr="00212990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A9" w:rsidRDefault="00273CA9" w:rsidP="00870134">
      <w:r>
        <w:separator/>
      </w:r>
    </w:p>
  </w:endnote>
  <w:endnote w:type="continuationSeparator" w:id="0">
    <w:p w:rsidR="00273CA9" w:rsidRDefault="00273CA9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A9" w:rsidRDefault="00273CA9" w:rsidP="00870134">
      <w:r>
        <w:separator/>
      </w:r>
    </w:p>
  </w:footnote>
  <w:footnote w:type="continuationSeparator" w:id="0">
    <w:p w:rsidR="00273CA9" w:rsidRDefault="00273CA9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7F0C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669EA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1613-2750-45B0-A1A2-DDC251FE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137</cp:revision>
  <cp:lastPrinted>2017-03-09T05:53:00Z</cp:lastPrinted>
  <dcterms:created xsi:type="dcterms:W3CDTF">2012-09-17T11:22:00Z</dcterms:created>
  <dcterms:modified xsi:type="dcterms:W3CDTF">2017-03-09T05:57:00Z</dcterms:modified>
</cp:coreProperties>
</file>