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F936" w14:textId="74EAD232" w:rsidR="00366026" w:rsidRPr="0039623F" w:rsidRDefault="00366026" w:rsidP="003660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24265446"/>
      <w:r w:rsidRPr="0039623F">
        <w:rPr>
          <w:rFonts w:ascii="Times New Roman" w:hAnsi="Times New Roman"/>
          <w:bCs/>
          <w:sz w:val="28"/>
          <w:szCs w:val="28"/>
        </w:rPr>
        <w:t xml:space="preserve">Информация по результатам </w:t>
      </w:r>
      <w:r w:rsidR="0055230C">
        <w:rPr>
          <w:rFonts w:ascii="Times New Roman" w:hAnsi="Times New Roman"/>
          <w:bCs/>
          <w:sz w:val="28"/>
          <w:szCs w:val="28"/>
        </w:rPr>
        <w:t>контрольного</w:t>
      </w:r>
      <w:r w:rsidRPr="0039623F">
        <w:rPr>
          <w:rFonts w:ascii="Times New Roman" w:hAnsi="Times New Roman"/>
          <w:bCs/>
          <w:sz w:val="28"/>
          <w:szCs w:val="28"/>
        </w:rPr>
        <w:t xml:space="preserve"> мероприятия </w:t>
      </w:r>
      <w:r w:rsidR="00DA2D6B" w:rsidRPr="00DA2D6B">
        <w:rPr>
          <w:rFonts w:ascii="Times New Roman" w:hAnsi="Times New Roman"/>
          <w:bCs/>
          <w:sz w:val="28"/>
          <w:szCs w:val="28"/>
        </w:rPr>
        <w:t>«</w:t>
      </w:r>
      <w:bookmarkStart w:id="1" w:name="_Hlk140675381"/>
      <w:r w:rsidR="00DA2D6B" w:rsidRPr="00DA2D6B">
        <w:rPr>
          <w:rFonts w:ascii="Times New Roman" w:hAnsi="Times New Roman"/>
          <w:bCs/>
          <w:sz w:val="28"/>
          <w:szCs w:val="28"/>
        </w:rPr>
        <w:t>Анализ эффективности использования имущества, закупленного центральными районными больницами в рамках национального проекта «Здравоохранение» в 2021-2022 годах (на предмет наличия и эксплуатации)</w:t>
      </w:r>
      <w:bookmarkEnd w:id="1"/>
      <w:r w:rsidR="00DA2D6B" w:rsidRPr="00DA2D6B">
        <w:rPr>
          <w:rFonts w:ascii="Times New Roman" w:hAnsi="Times New Roman"/>
          <w:bCs/>
          <w:sz w:val="28"/>
          <w:szCs w:val="28"/>
        </w:rPr>
        <w:t xml:space="preserve">» </w:t>
      </w:r>
      <w:r w:rsidR="00DA2D6B" w:rsidRPr="00DA2D6B">
        <w:rPr>
          <w:rFonts w:ascii="Times New Roman" w:hAnsi="Times New Roman"/>
          <w:bCs/>
          <w:sz w:val="28"/>
          <w:szCs w:val="28"/>
        </w:rPr>
        <w:br/>
      </w:r>
    </w:p>
    <w:p w14:paraId="6760B079" w14:textId="77777777" w:rsidR="00366026" w:rsidRPr="00F94642" w:rsidRDefault="00366026" w:rsidP="0036602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6CBD17" w14:textId="40B41BF3" w:rsidR="00767ABE" w:rsidRPr="00BB1633" w:rsidRDefault="00767ABE" w:rsidP="008F4E5A">
      <w:pPr>
        <w:spacing w:after="0" w:line="240" w:lineRule="auto"/>
        <w:ind w:right="-29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9838992"/>
      <w:r w:rsidRPr="00F94642">
        <w:rPr>
          <w:rFonts w:ascii="Times New Roman" w:hAnsi="Times New Roman" w:cs="Times New Roman"/>
          <w:sz w:val="28"/>
          <w:szCs w:val="28"/>
        </w:rPr>
        <w:t xml:space="preserve">В </w:t>
      </w:r>
      <w:r w:rsidRPr="0058522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04CCE" w:rsidRPr="0058522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95C94" w:rsidRPr="00585226">
        <w:rPr>
          <w:rFonts w:ascii="Times New Roman" w:hAnsi="Times New Roman" w:cs="Times New Roman"/>
          <w:sz w:val="28"/>
          <w:szCs w:val="28"/>
        </w:rPr>
        <w:t>3.</w:t>
      </w:r>
      <w:r w:rsidR="0055230C">
        <w:rPr>
          <w:rFonts w:ascii="Times New Roman" w:hAnsi="Times New Roman" w:cs="Times New Roman"/>
          <w:sz w:val="28"/>
          <w:szCs w:val="28"/>
        </w:rPr>
        <w:t>1</w:t>
      </w:r>
      <w:r w:rsidR="00195C94" w:rsidRPr="00585226">
        <w:rPr>
          <w:rFonts w:ascii="Times New Roman" w:hAnsi="Times New Roman" w:cs="Times New Roman"/>
          <w:sz w:val="28"/>
          <w:szCs w:val="28"/>
        </w:rPr>
        <w:t>.</w:t>
      </w:r>
      <w:r w:rsidR="008F4E5A">
        <w:rPr>
          <w:rFonts w:ascii="Times New Roman" w:hAnsi="Times New Roman" w:cs="Times New Roman"/>
          <w:sz w:val="28"/>
          <w:szCs w:val="28"/>
        </w:rPr>
        <w:t>3</w:t>
      </w:r>
      <w:r w:rsidR="00195C94" w:rsidRPr="00585226">
        <w:rPr>
          <w:rFonts w:ascii="Times New Roman" w:hAnsi="Times New Roman" w:cs="Times New Roman"/>
          <w:sz w:val="28"/>
          <w:szCs w:val="28"/>
        </w:rPr>
        <w:t xml:space="preserve"> </w:t>
      </w:r>
      <w:r w:rsidRPr="00585226">
        <w:rPr>
          <w:rFonts w:ascii="Times New Roman" w:hAnsi="Times New Roman" w:cs="Times New Roman"/>
          <w:sz w:val="28"/>
          <w:szCs w:val="28"/>
        </w:rPr>
        <w:t>План</w:t>
      </w:r>
      <w:r w:rsidR="00204CCE" w:rsidRPr="00585226">
        <w:rPr>
          <w:rFonts w:ascii="Times New Roman" w:hAnsi="Times New Roman" w:cs="Times New Roman"/>
          <w:sz w:val="28"/>
          <w:szCs w:val="28"/>
        </w:rPr>
        <w:t>а</w:t>
      </w:r>
      <w:r w:rsidRPr="00585226">
        <w:rPr>
          <w:rFonts w:ascii="Times New Roman" w:hAnsi="Times New Roman" w:cs="Times New Roman"/>
          <w:sz w:val="28"/>
          <w:szCs w:val="28"/>
        </w:rPr>
        <w:t xml:space="preserve"> деятельности Контрольно-счетной палаты Орловской области на 202</w:t>
      </w:r>
      <w:r w:rsidR="00204CCE" w:rsidRPr="00585226">
        <w:rPr>
          <w:rFonts w:ascii="Times New Roman" w:hAnsi="Times New Roman" w:cs="Times New Roman"/>
          <w:sz w:val="28"/>
          <w:szCs w:val="28"/>
        </w:rPr>
        <w:t>3</w:t>
      </w:r>
      <w:r w:rsidRPr="00585226">
        <w:rPr>
          <w:rFonts w:ascii="Times New Roman" w:hAnsi="Times New Roman" w:cs="Times New Roman"/>
          <w:sz w:val="28"/>
          <w:szCs w:val="28"/>
        </w:rPr>
        <w:t xml:space="preserve"> год проведено</w:t>
      </w:r>
      <w:r w:rsidRPr="00F94642">
        <w:rPr>
          <w:rFonts w:ascii="Times New Roman" w:hAnsi="Times New Roman" w:cs="Times New Roman"/>
          <w:sz w:val="28"/>
          <w:szCs w:val="28"/>
        </w:rPr>
        <w:t xml:space="preserve"> </w:t>
      </w:r>
      <w:r w:rsidR="0055230C">
        <w:rPr>
          <w:rFonts w:ascii="Times New Roman" w:hAnsi="Times New Roman" w:cs="Times New Roman"/>
          <w:sz w:val="28"/>
          <w:szCs w:val="28"/>
        </w:rPr>
        <w:t>контрольное</w:t>
      </w:r>
      <w:r w:rsidRPr="00F94642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="00061469">
        <w:rPr>
          <w:rFonts w:ascii="Times New Roman" w:hAnsi="Times New Roman" w:cs="Times New Roman"/>
          <w:sz w:val="28"/>
          <w:szCs w:val="28"/>
        </w:rPr>
        <w:t xml:space="preserve"> </w:t>
      </w:r>
      <w:r w:rsidR="008F4E5A" w:rsidRPr="008F4E5A">
        <w:rPr>
          <w:rFonts w:ascii="Times New Roman" w:hAnsi="Times New Roman" w:cs="Times New Roman"/>
          <w:bCs/>
          <w:sz w:val="28"/>
          <w:szCs w:val="28"/>
        </w:rPr>
        <w:t>«Анализ эффективности использования имущества, закупленного центральными районными больницами в рамках национального проекта «Здравоохранение» в 2021-2022 годах (на предмет наличия</w:t>
      </w:r>
      <w:r w:rsidR="00386916">
        <w:rPr>
          <w:rFonts w:ascii="Times New Roman" w:hAnsi="Times New Roman" w:cs="Times New Roman"/>
          <w:bCs/>
          <w:sz w:val="28"/>
          <w:szCs w:val="28"/>
        </w:rPr>
        <w:br/>
      </w:r>
      <w:r w:rsidR="008F4E5A" w:rsidRPr="008F4E5A">
        <w:rPr>
          <w:rFonts w:ascii="Times New Roman" w:hAnsi="Times New Roman" w:cs="Times New Roman"/>
          <w:bCs/>
          <w:sz w:val="28"/>
          <w:szCs w:val="28"/>
        </w:rPr>
        <w:t>и эксплуатации)»</w:t>
      </w:r>
      <w:r w:rsidRPr="00BB1633">
        <w:rPr>
          <w:rFonts w:ascii="Times New Roman" w:hAnsi="Times New Roman" w:cs="Times New Roman"/>
          <w:sz w:val="28"/>
          <w:szCs w:val="28"/>
        </w:rPr>
        <w:t>.</w:t>
      </w:r>
      <w:r w:rsidR="003703AA" w:rsidRPr="00BB163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bookmarkEnd w:id="2"/>
    <w:p w14:paraId="571BC796" w14:textId="77777777" w:rsidR="0055230C" w:rsidRPr="0055230C" w:rsidRDefault="0055230C" w:rsidP="00C435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230C">
        <w:rPr>
          <w:rFonts w:ascii="Times New Roman" w:hAnsi="Times New Roman" w:cs="Times New Roman"/>
          <w:bCs/>
          <w:sz w:val="28"/>
          <w:szCs w:val="28"/>
        </w:rPr>
        <w:t>По результатам контрольного мероприятия установлено следующее.</w:t>
      </w:r>
    </w:p>
    <w:p w14:paraId="7B2BFD25" w14:textId="2A8DB92A" w:rsidR="008F4E5A" w:rsidRPr="008F4E5A" w:rsidRDefault="008F4E5A" w:rsidP="00C435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41196564"/>
      <w:r w:rsidRPr="008F4E5A">
        <w:rPr>
          <w:rFonts w:ascii="Times New Roman" w:hAnsi="Times New Roman" w:cs="Times New Roman"/>
          <w:bCs/>
          <w:sz w:val="28"/>
          <w:szCs w:val="28"/>
        </w:rPr>
        <w:t xml:space="preserve">Закупка имущества учреждениями здравоохранения в рамках национального проекта «Здравоохранение» производилась в проверяемом периоде при реализации региональных проектов «Борьба с сердечно-сосудистыми заболеваниями», «Создание единого цифрового контура </w:t>
      </w:r>
      <w:r w:rsidRPr="008F4E5A">
        <w:rPr>
          <w:rFonts w:ascii="Times New Roman" w:hAnsi="Times New Roman" w:cs="Times New Roman"/>
          <w:bCs/>
          <w:sz w:val="28"/>
          <w:szCs w:val="28"/>
        </w:rPr>
        <w:br/>
        <w:t>в здравоохранении на основе единой государственной информационной системы здравоохранения (ЕГИСЗ)», «Модернизация первичного звена здравоохранения Орловской области». За период с 2021 года по 1 полугодие 2023 года центральным районным больницам Орловской области в областном бюджете предусмотрено 418</w:t>
      </w:r>
      <w:r w:rsidR="00967358">
        <w:rPr>
          <w:rFonts w:ascii="Times New Roman" w:hAnsi="Times New Roman" w:cs="Times New Roman"/>
          <w:bCs/>
          <w:sz w:val="28"/>
          <w:szCs w:val="28"/>
        </w:rPr>
        <w:t>,0 млн</w:t>
      </w:r>
      <w:r w:rsidRPr="008F4E5A">
        <w:rPr>
          <w:rFonts w:ascii="Times New Roman" w:hAnsi="Times New Roman" w:cs="Times New Roman"/>
          <w:bCs/>
          <w:sz w:val="28"/>
          <w:szCs w:val="28"/>
        </w:rPr>
        <w:t xml:space="preserve"> рублей, в том числе на 2021 год – </w:t>
      </w:r>
      <w:r w:rsidRPr="008F4E5A">
        <w:rPr>
          <w:rFonts w:ascii="Times New Roman" w:hAnsi="Times New Roman" w:cs="Times New Roman"/>
          <w:bCs/>
          <w:sz w:val="28"/>
          <w:szCs w:val="28"/>
        </w:rPr>
        <w:br/>
        <w:t>61</w:t>
      </w:r>
      <w:r w:rsidR="00967358">
        <w:rPr>
          <w:rFonts w:ascii="Times New Roman" w:hAnsi="Times New Roman" w:cs="Times New Roman"/>
          <w:bCs/>
          <w:sz w:val="28"/>
          <w:szCs w:val="28"/>
        </w:rPr>
        <w:t>,8 млн</w:t>
      </w:r>
      <w:r w:rsidRPr="008F4E5A">
        <w:rPr>
          <w:rFonts w:ascii="Times New Roman" w:hAnsi="Times New Roman" w:cs="Times New Roman"/>
          <w:bCs/>
          <w:sz w:val="28"/>
          <w:szCs w:val="28"/>
        </w:rPr>
        <w:t xml:space="preserve"> рублей, на 2022 год – 242</w:t>
      </w:r>
      <w:r w:rsidR="00967358">
        <w:rPr>
          <w:rFonts w:ascii="Times New Roman" w:hAnsi="Times New Roman" w:cs="Times New Roman"/>
          <w:bCs/>
          <w:sz w:val="28"/>
          <w:szCs w:val="28"/>
        </w:rPr>
        <w:t>,3 млн</w:t>
      </w:r>
      <w:r w:rsidRPr="008F4E5A">
        <w:rPr>
          <w:rFonts w:ascii="Times New Roman" w:hAnsi="Times New Roman" w:cs="Times New Roman"/>
          <w:bCs/>
          <w:sz w:val="28"/>
          <w:szCs w:val="28"/>
        </w:rPr>
        <w:t xml:space="preserve"> рублей, на 2023 год – </w:t>
      </w:r>
      <w:r w:rsidR="00967358">
        <w:rPr>
          <w:rFonts w:ascii="Times New Roman" w:hAnsi="Times New Roman" w:cs="Times New Roman"/>
          <w:bCs/>
          <w:sz w:val="28"/>
          <w:szCs w:val="28"/>
        </w:rPr>
        <w:br/>
      </w:r>
      <w:r w:rsidRPr="008F4E5A">
        <w:rPr>
          <w:rFonts w:ascii="Times New Roman" w:hAnsi="Times New Roman" w:cs="Times New Roman"/>
          <w:bCs/>
          <w:sz w:val="28"/>
          <w:szCs w:val="28"/>
        </w:rPr>
        <w:t>113</w:t>
      </w:r>
      <w:r w:rsidR="00967358">
        <w:rPr>
          <w:rFonts w:ascii="Times New Roman" w:hAnsi="Times New Roman" w:cs="Times New Roman"/>
          <w:bCs/>
          <w:sz w:val="28"/>
          <w:szCs w:val="28"/>
        </w:rPr>
        <w:t>,9 млн</w:t>
      </w:r>
      <w:r w:rsidRPr="008F4E5A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14:paraId="619B5FD0" w14:textId="12C38622" w:rsidR="008F4E5A" w:rsidRDefault="008F4E5A" w:rsidP="00C435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E5A">
        <w:rPr>
          <w:rFonts w:ascii="Times New Roman" w:hAnsi="Times New Roman" w:cs="Times New Roman"/>
          <w:bCs/>
          <w:sz w:val="28"/>
          <w:szCs w:val="28"/>
        </w:rPr>
        <w:t>При поставке медицинского оборудования и выполнении капитального ремонта ФАПов в проверяемом периоде нарушены сроки поставки (капитального ремонта) по 34 контрактам из 107.</w:t>
      </w:r>
    </w:p>
    <w:p w14:paraId="50ABEF47" w14:textId="77777777" w:rsidR="00967358" w:rsidRDefault="00967358" w:rsidP="00C435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проверке </w:t>
      </w:r>
      <w:r w:rsidR="008F4E5A" w:rsidRPr="008F4E5A">
        <w:rPr>
          <w:rFonts w:ascii="Times New Roman" w:hAnsi="Times New Roman" w:cs="Times New Roman"/>
          <w:bCs/>
          <w:sz w:val="28"/>
          <w:szCs w:val="28"/>
        </w:rPr>
        <w:t>наличи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8F4E5A" w:rsidRPr="008F4E5A">
        <w:rPr>
          <w:rFonts w:ascii="Times New Roman" w:hAnsi="Times New Roman" w:cs="Times New Roman"/>
          <w:bCs/>
          <w:sz w:val="28"/>
          <w:szCs w:val="28"/>
        </w:rPr>
        <w:t xml:space="preserve"> у ЦРБ санитарно-эпидемиологических заключений на закупленные в рамках реализации регионального проекта «Модернизация первичного звена здравоохранения» 20 рентгеновских аппаратов на сумму 182</w:t>
      </w:r>
      <w:r>
        <w:rPr>
          <w:rFonts w:ascii="Times New Roman" w:hAnsi="Times New Roman" w:cs="Times New Roman"/>
          <w:bCs/>
          <w:sz w:val="28"/>
          <w:szCs w:val="28"/>
        </w:rPr>
        <w:t>,5 млн</w:t>
      </w:r>
      <w:r w:rsidR="008F4E5A" w:rsidRPr="008F4E5A">
        <w:rPr>
          <w:rFonts w:ascii="Times New Roman" w:hAnsi="Times New Roman" w:cs="Times New Roman"/>
          <w:bCs/>
          <w:sz w:val="28"/>
          <w:szCs w:val="28"/>
        </w:rPr>
        <w:t xml:space="preserve"> руб</w:t>
      </w:r>
      <w:r>
        <w:rPr>
          <w:rFonts w:ascii="Times New Roman" w:hAnsi="Times New Roman" w:cs="Times New Roman"/>
          <w:bCs/>
          <w:sz w:val="28"/>
          <w:szCs w:val="28"/>
        </w:rPr>
        <w:t xml:space="preserve">лей установлено, что из </w:t>
      </w:r>
      <w:r w:rsidR="008F4E5A" w:rsidRPr="008F4E5A">
        <w:rPr>
          <w:rFonts w:ascii="Times New Roman" w:hAnsi="Times New Roman" w:cs="Times New Roman"/>
          <w:bCs/>
          <w:sz w:val="28"/>
          <w:szCs w:val="28"/>
        </w:rPr>
        <w:t xml:space="preserve">10 центральных районных больниц санитарно-эпидемиологическое заключение </w:t>
      </w:r>
      <w:r>
        <w:rPr>
          <w:rFonts w:ascii="Times New Roman" w:hAnsi="Times New Roman" w:cs="Times New Roman"/>
          <w:bCs/>
          <w:sz w:val="28"/>
          <w:szCs w:val="28"/>
        </w:rPr>
        <w:t>получено только</w:t>
      </w:r>
      <w:r w:rsidR="008F4E5A" w:rsidRPr="008F4E5A">
        <w:rPr>
          <w:rFonts w:ascii="Times New Roman" w:hAnsi="Times New Roman" w:cs="Times New Roman"/>
          <w:bCs/>
          <w:sz w:val="28"/>
          <w:szCs w:val="28"/>
        </w:rPr>
        <w:t xml:space="preserve"> БУЗ ОО «</w:t>
      </w:r>
      <w:proofErr w:type="spellStart"/>
      <w:r w:rsidR="008F4E5A" w:rsidRPr="008F4E5A">
        <w:rPr>
          <w:rFonts w:ascii="Times New Roman" w:hAnsi="Times New Roman" w:cs="Times New Roman"/>
          <w:bCs/>
          <w:sz w:val="28"/>
          <w:szCs w:val="28"/>
        </w:rPr>
        <w:t>Плещеевская</w:t>
      </w:r>
      <w:proofErr w:type="spellEnd"/>
      <w:r w:rsidR="008F4E5A" w:rsidRPr="008F4E5A">
        <w:rPr>
          <w:rFonts w:ascii="Times New Roman" w:hAnsi="Times New Roman" w:cs="Times New Roman"/>
          <w:bCs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334A966" w14:textId="65400289" w:rsidR="00C43590" w:rsidRDefault="00C43590" w:rsidP="00C435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F4E5A">
        <w:rPr>
          <w:rFonts w:ascii="Times New Roman" w:hAnsi="Times New Roman" w:cs="Times New Roman"/>
          <w:bCs/>
          <w:sz w:val="28"/>
          <w:szCs w:val="28"/>
        </w:rPr>
        <w:t>БУЗ ОО «Должанская ЦРБ», БУЗ ОО «Колпнянская ЦРБ», БУЗ ОО «Кромская ЦРБ», БУЗ ОО «Сосковская ЦРБ»</w:t>
      </w:r>
      <w:r w:rsidRPr="00C435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4E5A">
        <w:rPr>
          <w:rFonts w:ascii="Times New Roman" w:hAnsi="Times New Roman" w:cs="Times New Roman"/>
          <w:bCs/>
          <w:sz w:val="28"/>
          <w:szCs w:val="28"/>
        </w:rPr>
        <w:t>проводится ремонт поликлиник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рентген-</w:t>
      </w:r>
      <w:r w:rsidRPr="008F4E5A">
        <w:rPr>
          <w:rFonts w:ascii="Times New Roman" w:hAnsi="Times New Roman" w:cs="Times New Roman"/>
          <w:bCs/>
          <w:sz w:val="28"/>
          <w:szCs w:val="28"/>
        </w:rPr>
        <w:t>аппараты временно размещены в иных помещениях учреждений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F4E5A" w:rsidRPr="008F4E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E5A" w:rsidRPr="008F4E5A">
        <w:rPr>
          <w:rFonts w:ascii="Times New Roman" w:hAnsi="Times New Roman" w:cs="Times New Roman"/>
          <w:bCs/>
          <w:sz w:val="28"/>
          <w:szCs w:val="28"/>
        </w:rPr>
        <w:br/>
        <w:t>То есть оборудование на сумму 44 268,3 тыс. руб</w:t>
      </w:r>
      <w:r>
        <w:rPr>
          <w:rFonts w:ascii="Times New Roman" w:hAnsi="Times New Roman" w:cs="Times New Roman"/>
          <w:bCs/>
          <w:sz w:val="28"/>
          <w:szCs w:val="28"/>
        </w:rPr>
        <w:t>лей</w:t>
      </w:r>
      <w:r w:rsidR="008F4E5A" w:rsidRPr="008F4E5A">
        <w:rPr>
          <w:rFonts w:ascii="Times New Roman" w:hAnsi="Times New Roman" w:cs="Times New Roman"/>
          <w:bCs/>
          <w:sz w:val="28"/>
          <w:szCs w:val="28"/>
        </w:rPr>
        <w:t xml:space="preserve"> введено в эксплуатацию, </w:t>
      </w:r>
      <w:r w:rsidR="008F4E5A" w:rsidRPr="008F4E5A">
        <w:rPr>
          <w:rFonts w:ascii="Times New Roman" w:hAnsi="Times New Roman" w:cs="Times New Roman"/>
          <w:bCs/>
          <w:sz w:val="28"/>
          <w:szCs w:val="28"/>
        </w:rPr>
        <w:br/>
        <w:t xml:space="preserve">но не используется по назначению, что является следствием некачественного планирования мероприятий программы «Модернизация первичного звена здравоохранения» в части установления сроков закупки оборудования </w:t>
      </w:r>
      <w:r w:rsidR="008F4E5A" w:rsidRPr="008F4E5A">
        <w:rPr>
          <w:rFonts w:ascii="Times New Roman" w:hAnsi="Times New Roman" w:cs="Times New Roman"/>
          <w:bCs/>
          <w:sz w:val="28"/>
          <w:szCs w:val="28"/>
        </w:rPr>
        <w:br/>
        <w:t>и проведения капитального ремонта зданий ЦРБ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435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9C57952" w14:textId="3D4BCC6D" w:rsidR="008F4E5A" w:rsidRPr="008F4E5A" w:rsidRDefault="00C43590" w:rsidP="00C435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E5A">
        <w:rPr>
          <w:rFonts w:ascii="Times New Roman" w:hAnsi="Times New Roman" w:cs="Times New Roman"/>
          <w:bCs/>
          <w:sz w:val="28"/>
          <w:szCs w:val="28"/>
        </w:rPr>
        <w:t xml:space="preserve">БУЗ ОО «Глазуновская ЦРБ», БУЗ ОО «Дмитровская ЦРБ», </w:t>
      </w:r>
      <w:r w:rsidRPr="008F4E5A">
        <w:rPr>
          <w:rFonts w:ascii="Times New Roman" w:hAnsi="Times New Roman" w:cs="Times New Roman"/>
          <w:bCs/>
          <w:sz w:val="28"/>
          <w:szCs w:val="28"/>
        </w:rPr>
        <w:br/>
        <w:t>БУЗ ОО «Новодеревеньковская ЦРБ», БУЗ ОО «Мценская ЦРБ»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E5A" w:rsidRPr="008F4E5A">
        <w:rPr>
          <w:rFonts w:ascii="Times New Roman" w:hAnsi="Times New Roman" w:cs="Times New Roman"/>
          <w:bCs/>
          <w:sz w:val="28"/>
          <w:szCs w:val="28"/>
        </w:rPr>
        <w:t>проводится подготовка документов для оформления заключений.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4E5A" w:rsidRPr="008F4E5A">
        <w:rPr>
          <w:rFonts w:ascii="Times New Roman" w:hAnsi="Times New Roman" w:cs="Times New Roman"/>
          <w:bCs/>
          <w:sz w:val="28"/>
          <w:szCs w:val="28"/>
        </w:rPr>
        <w:t xml:space="preserve">То есть, рентгеновское оборудование, закупленное на сумму 98 871,1 тыс. руб., </w:t>
      </w:r>
      <w:r w:rsidR="008F4E5A" w:rsidRPr="008F4E5A">
        <w:rPr>
          <w:rFonts w:ascii="Times New Roman" w:hAnsi="Times New Roman" w:cs="Times New Roman"/>
          <w:bCs/>
          <w:sz w:val="28"/>
          <w:szCs w:val="28"/>
        </w:rPr>
        <w:br/>
        <w:t xml:space="preserve">в нарушение требований СанПиН 2.6.1.1192-03 используется центральными </w:t>
      </w:r>
      <w:r w:rsidR="008F4E5A" w:rsidRPr="008F4E5A">
        <w:rPr>
          <w:rFonts w:ascii="Times New Roman" w:hAnsi="Times New Roman" w:cs="Times New Roman"/>
          <w:bCs/>
          <w:sz w:val="28"/>
          <w:szCs w:val="28"/>
        </w:rPr>
        <w:lastRenderedPageBreak/>
        <w:t>районными больницами для оказания медицинских услуг при недопустимости такой эксплуатации в отсутствие санитарно-эпидемиологического заключения.</w:t>
      </w:r>
    </w:p>
    <w:bookmarkEnd w:id="3"/>
    <w:p w14:paraId="07CC1AE1" w14:textId="58A10FEE" w:rsidR="008F4E5A" w:rsidRPr="008F4E5A" w:rsidRDefault="008F4E5A" w:rsidP="00C435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E5A">
        <w:rPr>
          <w:rFonts w:ascii="Times New Roman" w:hAnsi="Times New Roman" w:cs="Times New Roman"/>
          <w:bCs/>
          <w:sz w:val="28"/>
          <w:szCs w:val="28"/>
        </w:rPr>
        <w:t xml:space="preserve">В нарушение статьи 94 Федерального закона от 05.04.2013 № 44-ФЗ </w:t>
      </w:r>
      <w:r w:rsidRPr="008F4E5A">
        <w:rPr>
          <w:rFonts w:ascii="Times New Roman" w:hAnsi="Times New Roman" w:cs="Times New Roman"/>
          <w:bCs/>
          <w:sz w:val="28"/>
          <w:szCs w:val="28"/>
        </w:rPr>
        <w:br/>
        <w:t xml:space="preserve">«О контрактной системе в сфере закупок товаров, работ, услуг </w:t>
      </w:r>
      <w:r w:rsidR="00386916">
        <w:rPr>
          <w:rFonts w:ascii="Times New Roman" w:hAnsi="Times New Roman" w:cs="Times New Roman"/>
          <w:bCs/>
          <w:sz w:val="28"/>
          <w:szCs w:val="28"/>
        </w:rPr>
        <w:br/>
      </w:r>
      <w:r w:rsidRPr="008F4E5A">
        <w:rPr>
          <w:rFonts w:ascii="Times New Roman" w:hAnsi="Times New Roman" w:cs="Times New Roman"/>
          <w:bCs/>
          <w:sz w:val="28"/>
          <w:szCs w:val="28"/>
        </w:rPr>
        <w:t>для обеспечения государственных и муниципальных нужд» (далее – Федеральный закон № 44-ФЗ), статьи 309, пункта 1 статьи 743 Гражданского кодекса Российской Федерации без внесения изменений в проектно-сметную документацию при капитальном ремонте:</w:t>
      </w:r>
    </w:p>
    <w:p w14:paraId="3C2FE648" w14:textId="6610D03F" w:rsidR="008F4E5A" w:rsidRPr="008F4E5A" w:rsidRDefault="008F4E5A" w:rsidP="00C435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E5A">
        <w:rPr>
          <w:rFonts w:ascii="Times New Roman" w:hAnsi="Times New Roman" w:cs="Times New Roman"/>
          <w:bCs/>
          <w:sz w:val="28"/>
          <w:szCs w:val="28"/>
        </w:rPr>
        <w:t xml:space="preserve">- Павловского фельдшерско-акушерского пункта подрядчиком </w:t>
      </w:r>
      <w:r w:rsidRPr="008F4E5A">
        <w:rPr>
          <w:rFonts w:ascii="Times New Roman" w:hAnsi="Times New Roman" w:cs="Times New Roman"/>
          <w:bCs/>
          <w:sz w:val="28"/>
          <w:szCs w:val="28"/>
        </w:rPr>
        <w:br/>
        <w:t xml:space="preserve">(ООО «Долина») предъявлены, а БУЗ ОО «Залегощенская ЦРБ» оплачены объемы работ на сумму 137,4 тыс. руб., выполнение которых фактически </w:t>
      </w:r>
      <w:r w:rsidRPr="008F4E5A">
        <w:rPr>
          <w:rFonts w:ascii="Times New Roman" w:hAnsi="Times New Roman" w:cs="Times New Roman"/>
          <w:bCs/>
          <w:sz w:val="28"/>
          <w:szCs w:val="28"/>
        </w:rPr>
        <w:br/>
        <w:t xml:space="preserve">не подтверждено (общая стоимость выполненных работ составляет </w:t>
      </w:r>
      <w:r w:rsidRPr="008F4E5A">
        <w:rPr>
          <w:rFonts w:ascii="Times New Roman" w:hAnsi="Times New Roman" w:cs="Times New Roman"/>
          <w:bCs/>
          <w:sz w:val="28"/>
          <w:szCs w:val="28"/>
        </w:rPr>
        <w:br/>
        <w:t>3 201,42 тыс. руб.</w:t>
      </w:r>
      <w:r w:rsidR="00A55121">
        <w:rPr>
          <w:rFonts w:ascii="Times New Roman" w:hAnsi="Times New Roman" w:cs="Times New Roman"/>
          <w:bCs/>
          <w:sz w:val="28"/>
          <w:szCs w:val="28"/>
        </w:rPr>
        <w:t>)</w:t>
      </w:r>
      <w:r w:rsidRPr="008F4E5A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14A22902" w14:textId="67882545" w:rsidR="008F4E5A" w:rsidRPr="008F4E5A" w:rsidRDefault="008F4E5A" w:rsidP="00C435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E5A">
        <w:rPr>
          <w:rFonts w:ascii="Times New Roman" w:hAnsi="Times New Roman" w:cs="Times New Roman"/>
          <w:bCs/>
          <w:iCs/>
          <w:sz w:val="28"/>
          <w:szCs w:val="28"/>
        </w:rPr>
        <w:t xml:space="preserve">- Титовского фельдшерско-акушерского </w:t>
      </w:r>
      <w:r w:rsidRPr="008F4E5A">
        <w:rPr>
          <w:rFonts w:ascii="Times New Roman" w:hAnsi="Times New Roman" w:cs="Times New Roman"/>
          <w:bCs/>
          <w:sz w:val="28"/>
          <w:szCs w:val="28"/>
        </w:rPr>
        <w:t>подрядчиком (ООО «Строй-Ремонт») предъявлены, а БУЗ ОО «Шаблыкинская ЦРБ» оплачены объемы работ и стоимость материалов на сумму 191,4 тыс. руб.</w:t>
      </w:r>
      <w:r w:rsidR="00086AAE">
        <w:rPr>
          <w:rFonts w:ascii="Times New Roman" w:hAnsi="Times New Roman"/>
          <w:bCs/>
          <w:sz w:val="28"/>
          <w:szCs w:val="28"/>
        </w:rPr>
        <w:t xml:space="preserve">, </w:t>
      </w:r>
      <w:r w:rsidR="00086AAE" w:rsidRPr="00086AAE">
        <w:rPr>
          <w:rFonts w:ascii="Times New Roman" w:hAnsi="Times New Roman" w:cs="Times New Roman"/>
          <w:bCs/>
          <w:sz w:val="28"/>
          <w:szCs w:val="28"/>
        </w:rPr>
        <w:t>выполнение которых фактически не подтверждено</w:t>
      </w:r>
      <w:r w:rsidR="00086A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AAE" w:rsidRPr="008F4E5A">
        <w:rPr>
          <w:rFonts w:ascii="Times New Roman" w:hAnsi="Times New Roman" w:cs="Times New Roman"/>
          <w:bCs/>
          <w:sz w:val="28"/>
          <w:szCs w:val="28"/>
        </w:rPr>
        <w:t xml:space="preserve">(общая стоимость выполненных работ составляет </w:t>
      </w:r>
      <w:r w:rsidR="000649F6" w:rsidRPr="000649F6">
        <w:rPr>
          <w:rFonts w:ascii="Times New Roman" w:hAnsi="Times New Roman" w:cs="Times New Roman"/>
          <w:bCs/>
          <w:sz w:val="28"/>
          <w:szCs w:val="28"/>
        </w:rPr>
        <w:t>3 552,62</w:t>
      </w:r>
      <w:r w:rsidR="000649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AAE" w:rsidRPr="008F4E5A">
        <w:rPr>
          <w:rFonts w:ascii="Times New Roman" w:hAnsi="Times New Roman" w:cs="Times New Roman"/>
          <w:bCs/>
          <w:sz w:val="28"/>
          <w:szCs w:val="28"/>
        </w:rPr>
        <w:t>тыс. руб.</w:t>
      </w:r>
      <w:r w:rsidR="00086AAE">
        <w:rPr>
          <w:rFonts w:ascii="Times New Roman" w:hAnsi="Times New Roman" w:cs="Times New Roman"/>
          <w:bCs/>
          <w:sz w:val="28"/>
          <w:szCs w:val="28"/>
        </w:rPr>
        <w:t>)</w:t>
      </w:r>
      <w:r w:rsidR="000649F6">
        <w:rPr>
          <w:rFonts w:ascii="Times New Roman" w:hAnsi="Times New Roman" w:cs="Times New Roman"/>
          <w:bCs/>
          <w:sz w:val="28"/>
          <w:szCs w:val="28"/>
        </w:rPr>
        <w:t>.</w:t>
      </w:r>
    </w:p>
    <w:p w14:paraId="2C0BE4D4" w14:textId="35ED0D1B" w:rsidR="008F4E5A" w:rsidRPr="008F4E5A" w:rsidRDefault="008F4E5A" w:rsidP="00C435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E5A">
        <w:rPr>
          <w:rFonts w:ascii="Times New Roman" w:hAnsi="Times New Roman" w:cs="Times New Roman"/>
          <w:bCs/>
          <w:sz w:val="28"/>
          <w:szCs w:val="28"/>
        </w:rPr>
        <w:t>В нарушение части 65.1 статьи 112 Федерального закона № 44-ФЗ</w:t>
      </w:r>
      <w:r w:rsidR="006C5E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6916">
        <w:rPr>
          <w:rFonts w:ascii="Times New Roman" w:hAnsi="Times New Roman" w:cs="Times New Roman"/>
          <w:bCs/>
          <w:sz w:val="28"/>
          <w:szCs w:val="28"/>
        </w:rPr>
        <w:br/>
      </w:r>
      <w:r w:rsidRPr="008F4E5A">
        <w:rPr>
          <w:rFonts w:ascii="Times New Roman" w:hAnsi="Times New Roman" w:cs="Times New Roman"/>
          <w:bCs/>
          <w:iCs/>
          <w:sz w:val="28"/>
          <w:szCs w:val="28"/>
        </w:rPr>
        <w:t xml:space="preserve">при исполнении БУЗ ОО «Шаблыкинская ЦРБ» </w:t>
      </w:r>
      <w:r w:rsidRPr="008F4E5A">
        <w:rPr>
          <w:rFonts w:ascii="Times New Roman" w:hAnsi="Times New Roman" w:cs="Times New Roman"/>
          <w:bCs/>
          <w:sz w:val="28"/>
          <w:szCs w:val="28"/>
        </w:rPr>
        <w:t xml:space="preserve">контракта от 21.04.2022 </w:t>
      </w:r>
      <w:r w:rsidR="006C5EB8">
        <w:rPr>
          <w:rFonts w:ascii="Times New Roman" w:hAnsi="Times New Roman" w:cs="Times New Roman"/>
          <w:bCs/>
          <w:sz w:val="28"/>
          <w:szCs w:val="28"/>
        </w:rPr>
        <w:br/>
      </w:r>
      <w:r w:rsidRPr="008F4E5A">
        <w:rPr>
          <w:rFonts w:ascii="Times New Roman" w:hAnsi="Times New Roman" w:cs="Times New Roman"/>
          <w:bCs/>
          <w:sz w:val="28"/>
          <w:szCs w:val="28"/>
        </w:rPr>
        <w:t xml:space="preserve">№ ЭА-5/22/5 на выполнение работ по капитальному ремонту Титовского фельдшерско-акушерского пункта в отсутствии правовых оснований сторонами изменены существенные условия контракта, повлекшие продление срока выполнения работ с 20.07.2022 до 30.12.2022 и неправомерную выплату аванса подрядчику (ООО «Строй-Ремонт») в размере 1 075,39 тыс. руб. Указанные действия заказчика привели к невозможности взыскания </w:t>
      </w:r>
      <w:r w:rsidR="006C5EB8">
        <w:rPr>
          <w:rFonts w:ascii="Times New Roman" w:hAnsi="Times New Roman" w:cs="Times New Roman"/>
          <w:bCs/>
          <w:sz w:val="28"/>
          <w:szCs w:val="28"/>
        </w:rPr>
        <w:br/>
      </w:r>
      <w:r w:rsidRPr="008F4E5A">
        <w:rPr>
          <w:rFonts w:ascii="Times New Roman" w:hAnsi="Times New Roman" w:cs="Times New Roman"/>
          <w:bCs/>
          <w:sz w:val="28"/>
          <w:szCs w:val="28"/>
        </w:rPr>
        <w:t xml:space="preserve">с подрядчика 50 процентов от суммы начисленной неустойки в размере </w:t>
      </w:r>
      <w:r w:rsidR="006C5EB8">
        <w:rPr>
          <w:rFonts w:ascii="Times New Roman" w:hAnsi="Times New Roman" w:cs="Times New Roman"/>
          <w:bCs/>
          <w:sz w:val="28"/>
          <w:szCs w:val="28"/>
        </w:rPr>
        <w:br/>
      </w:r>
      <w:r w:rsidRPr="008F4E5A">
        <w:rPr>
          <w:rFonts w:ascii="Times New Roman" w:hAnsi="Times New Roman" w:cs="Times New Roman"/>
          <w:bCs/>
          <w:sz w:val="28"/>
          <w:szCs w:val="28"/>
        </w:rPr>
        <w:t>114</w:t>
      </w:r>
      <w:r w:rsidR="00ED44CE">
        <w:rPr>
          <w:rFonts w:ascii="Times New Roman" w:hAnsi="Times New Roman" w:cs="Times New Roman"/>
          <w:bCs/>
          <w:sz w:val="28"/>
          <w:szCs w:val="28"/>
        </w:rPr>
        <w:t>,6 тыс. руб</w:t>
      </w:r>
      <w:r w:rsidRPr="008F4E5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CED540" w14:textId="08773F1A" w:rsidR="008F4E5A" w:rsidRPr="008F4E5A" w:rsidRDefault="008F4E5A" w:rsidP="00ED44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E5A">
        <w:rPr>
          <w:rFonts w:ascii="Times New Roman" w:hAnsi="Times New Roman" w:cs="Times New Roman"/>
          <w:bCs/>
          <w:sz w:val="28"/>
          <w:szCs w:val="28"/>
        </w:rPr>
        <w:t>При осуществлении капитального ремонта фельдшерско-акушерского пункта «АГЛОС» по контракту № 112952953 от 24.11.2022 (срок выполнения работ – 60 календарных дней с даты заключения контракта, размер оплаченного аванса 801,4 тыс. руб.), заключенного БУЗ ОО «Новосильская ЦРБ» с ООО «Строй Гранд» на сумму 2 671,3 тыс. руб., допущены следующие нарушения:</w:t>
      </w:r>
    </w:p>
    <w:p w14:paraId="46D7C49A" w14:textId="7BE2D806" w:rsidR="008F4E5A" w:rsidRPr="008F4E5A" w:rsidRDefault="008F4E5A" w:rsidP="00ED44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E5A">
        <w:rPr>
          <w:rFonts w:ascii="Times New Roman" w:hAnsi="Times New Roman" w:cs="Times New Roman"/>
          <w:bCs/>
          <w:sz w:val="28"/>
          <w:szCs w:val="28"/>
        </w:rPr>
        <w:t xml:space="preserve">- в нарушение п.9 ч. 1 ст. 95 Федерального закона № 44-ФЗ сторонами заключено дополнительное соглашение № 2 от 30.12.2022, </w:t>
      </w:r>
      <w:r w:rsidR="00ED44CE">
        <w:rPr>
          <w:rFonts w:ascii="Times New Roman" w:hAnsi="Times New Roman" w:cs="Times New Roman"/>
          <w:bCs/>
          <w:sz w:val="28"/>
          <w:szCs w:val="28"/>
        </w:rPr>
        <w:t>п</w:t>
      </w:r>
      <w:r w:rsidRPr="008F4E5A">
        <w:rPr>
          <w:rFonts w:ascii="Times New Roman" w:hAnsi="Times New Roman" w:cs="Times New Roman"/>
          <w:bCs/>
          <w:sz w:val="28"/>
          <w:szCs w:val="28"/>
        </w:rPr>
        <w:t>редусматривающее продление срока выполнения работ по контракту на 60 календарных дней</w:t>
      </w:r>
      <w:r w:rsidR="00ED4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4E5A">
        <w:rPr>
          <w:rFonts w:ascii="Times New Roman" w:hAnsi="Times New Roman" w:cs="Times New Roman"/>
          <w:bCs/>
          <w:sz w:val="28"/>
          <w:szCs w:val="28"/>
        </w:rPr>
        <w:t xml:space="preserve">до 23.03.2023 в отсутствии предоставленной подрядчиком независимой гарантии; </w:t>
      </w:r>
    </w:p>
    <w:p w14:paraId="5E9E254E" w14:textId="621C9102" w:rsidR="008F4E5A" w:rsidRPr="008F4E5A" w:rsidRDefault="008F4E5A" w:rsidP="00ED44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E5A">
        <w:rPr>
          <w:rFonts w:ascii="Times New Roman" w:hAnsi="Times New Roman" w:cs="Times New Roman"/>
          <w:bCs/>
          <w:sz w:val="28"/>
          <w:szCs w:val="28"/>
        </w:rPr>
        <w:t xml:space="preserve">- заказчиком не реализовано право, предусмотренное пунктом </w:t>
      </w:r>
      <w:r w:rsidRPr="008F4E5A">
        <w:rPr>
          <w:rFonts w:ascii="Times New Roman" w:hAnsi="Times New Roman" w:cs="Times New Roman"/>
          <w:bCs/>
          <w:sz w:val="28"/>
          <w:szCs w:val="28"/>
        </w:rPr>
        <w:br/>
        <w:t xml:space="preserve">3.4.1 контракта, на осуществление контроля и технического надзора </w:t>
      </w:r>
      <w:r w:rsidRPr="008F4E5A">
        <w:rPr>
          <w:rFonts w:ascii="Times New Roman" w:hAnsi="Times New Roman" w:cs="Times New Roman"/>
          <w:bCs/>
          <w:sz w:val="28"/>
          <w:szCs w:val="28"/>
        </w:rPr>
        <w:br/>
        <w:t xml:space="preserve">за выполнением работ, контроля за соответствием объемов и качества работ рабочей документации, строительным нормам и правилам. Вследствие ненадлежащего исполнения подрядчиком принятых обязательств, </w:t>
      </w:r>
      <w:r w:rsidRPr="008F4E5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техническое состояние здания фельдшерско-акушерского пункта «АГЛОС» по результатам проведенной экспертизы определено как аварийное, </w:t>
      </w:r>
      <w:r w:rsidR="00386916">
        <w:rPr>
          <w:rFonts w:ascii="Times New Roman" w:hAnsi="Times New Roman" w:cs="Times New Roman"/>
          <w:bCs/>
          <w:sz w:val="28"/>
          <w:szCs w:val="28"/>
        </w:rPr>
        <w:br/>
      </w:r>
      <w:r w:rsidRPr="008F4E5A">
        <w:rPr>
          <w:rFonts w:ascii="Times New Roman" w:hAnsi="Times New Roman" w:cs="Times New Roman"/>
          <w:bCs/>
          <w:sz w:val="28"/>
          <w:szCs w:val="28"/>
        </w:rPr>
        <w:t>что указывает на утрату областного имущества и необходимость дополнительных расходов на его демонтаж;</w:t>
      </w:r>
    </w:p>
    <w:p w14:paraId="740A079C" w14:textId="7CF3EF83" w:rsidR="008F4E5A" w:rsidRPr="008F4E5A" w:rsidRDefault="008F4E5A" w:rsidP="00ED44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E5A">
        <w:rPr>
          <w:rFonts w:ascii="Times New Roman" w:hAnsi="Times New Roman" w:cs="Times New Roman"/>
          <w:bCs/>
          <w:sz w:val="28"/>
          <w:szCs w:val="28"/>
        </w:rPr>
        <w:t xml:space="preserve">- учреждением не приняты меры по реализации права, предусмотренного статьей 34 Федерального закона № 44-ФЗ и условиями независимой гарантии, на обращение в кредитную организацию ПАО АКБ «Металлинвестбанк» с целью взыскания в бесспорном порядке аванса </w:t>
      </w:r>
      <w:r w:rsidR="00386916">
        <w:rPr>
          <w:rFonts w:ascii="Times New Roman" w:hAnsi="Times New Roman" w:cs="Times New Roman"/>
          <w:bCs/>
          <w:sz w:val="28"/>
          <w:szCs w:val="28"/>
        </w:rPr>
        <w:br/>
      </w:r>
      <w:r w:rsidRPr="008F4E5A">
        <w:rPr>
          <w:rFonts w:ascii="Times New Roman" w:hAnsi="Times New Roman" w:cs="Times New Roman"/>
          <w:bCs/>
          <w:sz w:val="28"/>
          <w:szCs w:val="28"/>
        </w:rPr>
        <w:t xml:space="preserve">в размере </w:t>
      </w:r>
      <w:r w:rsidR="00ED44CE">
        <w:rPr>
          <w:rFonts w:ascii="Times New Roman" w:hAnsi="Times New Roman" w:cs="Times New Roman"/>
          <w:bCs/>
          <w:sz w:val="28"/>
          <w:szCs w:val="28"/>
        </w:rPr>
        <w:t xml:space="preserve">0,8 млн </w:t>
      </w:r>
      <w:r w:rsidRPr="008F4E5A">
        <w:rPr>
          <w:rFonts w:ascii="Times New Roman" w:hAnsi="Times New Roman" w:cs="Times New Roman"/>
          <w:bCs/>
          <w:sz w:val="28"/>
          <w:szCs w:val="28"/>
        </w:rPr>
        <w:t>руб</w:t>
      </w:r>
      <w:r w:rsidR="00ED44CE">
        <w:rPr>
          <w:rFonts w:ascii="Times New Roman" w:hAnsi="Times New Roman" w:cs="Times New Roman"/>
          <w:bCs/>
          <w:sz w:val="28"/>
          <w:szCs w:val="28"/>
        </w:rPr>
        <w:t>лей</w:t>
      </w:r>
      <w:r w:rsidRPr="008F4E5A">
        <w:rPr>
          <w:rFonts w:ascii="Times New Roman" w:hAnsi="Times New Roman" w:cs="Times New Roman"/>
          <w:bCs/>
          <w:sz w:val="28"/>
          <w:szCs w:val="28"/>
        </w:rPr>
        <w:t xml:space="preserve"> и штрафных санкций в период действия независимой гарантии. </w:t>
      </w:r>
    </w:p>
    <w:p w14:paraId="3FD2E98D" w14:textId="77777777" w:rsidR="008F4E5A" w:rsidRPr="008F4E5A" w:rsidRDefault="008F4E5A" w:rsidP="008F4E5A">
      <w:pPr>
        <w:widowControl w:val="0"/>
        <w:spacing w:line="25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4E5A">
        <w:rPr>
          <w:rFonts w:ascii="Times New Roman" w:hAnsi="Times New Roman" w:cs="Times New Roman"/>
          <w:bCs/>
          <w:sz w:val="28"/>
          <w:szCs w:val="28"/>
        </w:rPr>
        <w:t xml:space="preserve">В настоящий момент исковые требования заказчика об определении стоимости выполненных подрядчиком работ и взыскании выплаченного аванса находятся на рассмотрении в Арбитражном суде Орловской области </w:t>
      </w:r>
      <w:r w:rsidRPr="008F4E5A">
        <w:rPr>
          <w:rFonts w:ascii="Times New Roman" w:hAnsi="Times New Roman" w:cs="Times New Roman"/>
          <w:bCs/>
          <w:sz w:val="28"/>
          <w:szCs w:val="28"/>
        </w:rPr>
        <w:br/>
        <w:t>(дело № А48-6273/2023).</w:t>
      </w:r>
    </w:p>
    <w:p w14:paraId="10680001" w14:textId="77777777" w:rsidR="00D478B5" w:rsidRDefault="00D478B5" w:rsidP="00D478B5">
      <w:pPr>
        <w:widowControl w:val="0"/>
        <w:spacing w:line="250" w:lineRule="auto"/>
        <w:ind w:firstLine="709"/>
        <w:jc w:val="both"/>
        <w:rPr>
          <w:sz w:val="36"/>
          <w:szCs w:val="36"/>
        </w:rPr>
      </w:pPr>
    </w:p>
    <w:p w14:paraId="1C55A763" w14:textId="77777777" w:rsidR="0055230C" w:rsidRPr="002E2D79" w:rsidRDefault="0055230C" w:rsidP="00281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230C" w:rsidRPr="002E2D79" w:rsidSect="00583B05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5519C" w14:textId="77777777" w:rsidR="00FB7F64" w:rsidRDefault="00FB7F64" w:rsidP="00034522">
      <w:pPr>
        <w:spacing w:after="0" w:line="240" w:lineRule="auto"/>
      </w:pPr>
      <w:r>
        <w:separator/>
      </w:r>
    </w:p>
  </w:endnote>
  <w:endnote w:type="continuationSeparator" w:id="0">
    <w:p w14:paraId="3ED8E84B" w14:textId="77777777" w:rsidR="00FB7F64" w:rsidRDefault="00FB7F64" w:rsidP="0003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6E76" w14:textId="77777777" w:rsidR="00FB7F64" w:rsidRDefault="00FB7F64" w:rsidP="00034522">
      <w:pPr>
        <w:spacing w:after="0" w:line="240" w:lineRule="auto"/>
      </w:pPr>
      <w:r>
        <w:separator/>
      </w:r>
    </w:p>
  </w:footnote>
  <w:footnote w:type="continuationSeparator" w:id="0">
    <w:p w14:paraId="7C065C57" w14:textId="77777777" w:rsidR="00FB7F64" w:rsidRDefault="00FB7F64" w:rsidP="00034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2772058"/>
      <w:docPartObj>
        <w:docPartGallery w:val="Page Numbers (Top of Page)"/>
        <w:docPartUnique/>
      </w:docPartObj>
    </w:sdtPr>
    <w:sdtContent>
      <w:p w14:paraId="7C8F67CA" w14:textId="0AF6D841" w:rsidR="00020803" w:rsidRDefault="000208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642">
          <w:rPr>
            <w:noProof/>
          </w:rPr>
          <w:t>4</w:t>
        </w:r>
        <w:r>
          <w:fldChar w:fldCharType="end"/>
        </w:r>
      </w:p>
    </w:sdtContent>
  </w:sdt>
  <w:p w14:paraId="248DB59B" w14:textId="77777777" w:rsidR="00020803" w:rsidRDefault="0002080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48F"/>
    <w:multiLevelType w:val="hybridMultilevel"/>
    <w:tmpl w:val="E7AA1DE0"/>
    <w:lvl w:ilvl="0" w:tplc="5002B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127D84"/>
    <w:multiLevelType w:val="hybridMultilevel"/>
    <w:tmpl w:val="CCB25E76"/>
    <w:lvl w:ilvl="0" w:tplc="3FA61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FF57DD"/>
    <w:multiLevelType w:val="hybridMultilevel"/>
    <w:tmpl w:val="34588D76"/>
    <w:lvl w:ilvl="0" w:tplc="574C6F3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2192167">
    <w:abstractNumId w:val="2"/>
  </w:num>
  <w:num w:numId="2" w16cid:durableId="436020647">
    <w:abstractNumId w:val="0"/>
  </w:num>
  <w:num w:numId="3" w16cid:durableId="577404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6D"/>
    <w:rsid w:val="0000339C"/>
    <w:rsid w:val="0000664C"/>
    <w:rsid w:val="00020803"/>
    <w:rsid w:val="0002181F"/>
    <w:rsid w:val="00034522"/>
    <w:rsid w:val="000468A5"/>
    <w:rsid w:val="000547DE"/>
    <w:rsid w:val="000548BC"/>
    <w:rsid w:val="00054911"/>
    <w:rsid w:val="00061469"/>
    <w:rsid w:val="00062664"/>
    <w:rsid w:val="000649F6"/>
    <w:rsid w:val="00064F82"/>
    <w:rsid w:val="000758B6"/>
    <w:rsid w:val="00080A52"/>
    <w:rsid w:val="00086AAE"/>
    <w:rsid w:val="00087DD8"/>
    <w:rsid w:val="000902C6"/>
    <w:rsid w:val="000B5AD7"/>
    <w:rsid w:val="000C26E0"/>
    <w:rsid w:val="000C70ED"/>
    <w:rsid w:val="000D1F0B"/>
    <w:rsid w:val="000F3B1D"/>
    <w:rsid w:val="000F5075"/>
    <w:rsid w:val="000F69BC"/>
    <w:rsid w:val="00113C22"/>
    <w:rsid w:val="00134118"/>
    <w:rsid w:val="00134F85"/>
    <w:rsid w:val="00135971"/>
    <w:rsid w:val="001522C5"/>
    <w:rsid w:val="00160981"/>
    <w:rsid w:val="001619D3"/>
    <w:rsid w:val="0016219A"/>
    <w:rsid w:val="00170D88"/>
    <w:rsid w:val="00171283"/>
    <w:rsid w:val="00176099"/>
    <w:rsid w:val="00195C94"/>
    <w:rsid w:val="001B455E"/>
    <w:rsid w:val="001B6108"/>
    <w:rsid w:val="001C10FE"/>
    <w:rsid w:val="001C5623"/>
    <w:rsid w:val="001C5D67"/>
    <w:rsid w:val="001E10D3"/>
    <w:rsid w:val="001E1137"/>
    <w:rsid w:val="001E3F3D"/>
    <w:rsid w:val="001F4B01"/>
    <w:rsid w:val="00204891"/>
    <w:rsid w:val="00204CCE"/>
    <w:rsid w:val="00216DC8"/>
    <w:rsid w:val="002267C4"/>
    <w:rsid w:val="00232151"/>
    <w:rsid w:val="00232C9D"/>
    <w:rsid w:val="00237459"/>
    <w:rsid w:val="00255243"/>
    <w:rsid w:val="0025616B"/>
    <w:rsid w:val="00265FCB"/>
    <w:rsid w:val="00275B0A"/>
    <w:rsid w:val="0028111D"/>
    <w:rsid w:val="00282914"/>
    <w:rsid w:val="00283007"/>
    <w:rsid w:val="00284D0C"/>
    <w:rsid w:val="002A0CAF"/>
    <w:rsid w:val="002B0C9C"/>
    <w:rsid w:val="002B3961"/>
    <w:rsid w:val="002B6167"/>
    <w:rsid w:val="002C4C7A"/>
    <w:rsid w:val="002D0EE5"/>
    <w:rsid w:val="002D237B"/>
    <w:rsid w:val="002E0F2E"/>
    <w:rsid w:val="0030709D"/>
    <w:rsid w:val="00310237"/>
    <w:rsid w:val="00324EF2"/>
    <w:rsid w:val="00325146"/>
    <w:rsid w:val="00331635"/>
    <w:rsid w:val="003334B6"/>
    <w:rsid w:val="00355447"/>
    <w:rsid w:val="00357FC3"/>
    <w:rsid w:val="00360FEE"/>
    <w:rsid w:val="00361BB0"/>
    <w:rsid w:val="00365D10"/>
    <w:rsid w:val="00366026"/>
    <w:rsid w:val="003667A6"/>
    <w:rsid w:val="00367120"/>
    <w:rsid w:val="003703AA"/>
    <w:rsid w:val="00371D29"/>
    <w:rsid w:val="00372384"/>
    <w:rsid w:val="00374593"/>
    <w:rsid w:val="003820B6"/>
    <w:rsid w:val="00386916"/>
    <w:rsid w:val="003973F9"/>
    <w:rsid w:val="003B3C46"/>
    <w:rsid w:val="003B5F4E"/>
    <w:rsid w:val="003C2CF8"/>
    <w:rsid w:val="003E6EDB"/>
    <w:rsid w:val="003F00A5"/>
    <w:rsid w:val="00404E06"/>
    <w:rsid w:val="0040728C"/>
    <w:rsid w:val="004142B5"/>
    <w:rsid w:val="00424259"/>
    <w:rsid w:val="004345FC"/>
    <w:rsid w:val="00441C22"/>
    <w:rsid w:val="004456FA"/>
    <w:rsid w:val="00457676"/>
    <w:rsid w:val="004579EB"/>
    <w:rsid w:val="00466E15"/>
    <w:rsid w:val="00474C6E"/>
    <w:rsid w:val="00477C58"/>
    <w:rsid w:val="00484A31"/>
    <w:rsid w:val="0049143D"/>
    <w:rsid w:val="00497F8B"/>
    <w:rsid w:val="004C3C3D"/>
    <w:rsid w:val="004C3D7A"/>
    <w:rsid w:val="004D5AE8"/>
    <w:rsid w:val="004E3F08"/>
    <w:rsid w:val="005002E4"/>
    <w:rsid w:val="00502D7F"/>
    <w:rsid w:val="00514C55"/>
    <w:rsid w:val="005155E2"/>
    <w:rsid w:val="00521A4A"/>
    <w:rsid w:val="00523A6C"/>
    <w:rsid w:val="00524350"/>
    <w:rsid w:val="005256E9"/>
    <w:rsid w:val="005428DB"/>
    <w:rsid w:val="0054362C"/>
    <w:rsid w:val="005514F0"/>
    <w:rsid w:val="005518AF"/>
    <w:rsid w:val="0055230C"/>
    <w:rsid w:val="0056026E"/>
    <w:rsid w:val="00561EDC"/>
    <w:rsid w:val="00565CC8"/>
    <w:rsid w:val="005701BD"/>
    <w:rsid w:val="0057307A"/>
    <w:rsid w:val="00574C53"/>
    <w:rsid w:val="00583B05"/>
    <w:rsid w:val="00585226"/>
    <w:rsid w:val="00587BC7"/>
    <w:rsid w:val="00590F32"/>
    <w:rsid w:val="005A015E"/>
    <w:rsid w:val="005A5651"/>
    <w:rsid w:val="005A7260"/>
    <w:rsid w:val="005C1999"/>
    <w:rsid w:val="005D06AF"/>
    <w:rsid w:val="005D1618"/>
    <w:rsid w:val="005E443A"/>
    <w:rsid w:val="005E62B1"/>
    <w:rsid w:val="005F69AA"/>
    <w:rsid w:val="005F71BF"/>
    <w:rsid w:val="00600EE7"/>
    <w:rsid w:val="006169A3"/>
    <w:rsid w:val="00626ABD"/>
    <w:rsid w:val="00632CC8"/>
    <w:rsid w:val="00633856"/>
    <w:rsid w:val="00642A12"/>
    <w:rsid w:val="0065774E"/>
    <w:rsid w:val="00660402"/>
    <w:rsid w:val="006820BC"/>
    <w:rsid w:val="00687273"/>
    <w:rsid w:val="0068793F"/>
    <w:rsid w:val="006947AB"/>
    <w:rsid w:val="006A32BD"/>
    <w:rsid w:val="006A7278"/>
    <w:rsid w:val="006C1170"/>
    <w:rsid w:val="006C2A18"/>
    <w:rsid w:val="006C5EB8"/>
    <w:rsid w:val="0072466E"/>
    <w:rsid w:val="00756468"/>
    <w:rsid w:val="00767ABE"/>
    <w:rsid w:val="007731B3"/>
    <w:rsid w:val="007979A8"/>
    <w:rsid w:val="007B2F8C"/>
    <w:rsid w:val="007B2FD2"/>
    <w:rsid w:val="007B5ADB"/>
    <w:rsid w:val="007B6166"/>
    <w:rsid w:val="007B6349"/>
    <w:rsid w:val="007C46A2"/>
    <w:rsid w:val="007D0425"/>
    <w:rsid w:val="007E7B51"/>
    <w:rsid w:val="007F584B"/>
    <w:rsid w:val="007F7AA8"/>
    <w:rsid w:val="00803A3A"/>
    <w:rsid w:val="00806B8B"/>
    <w:rsid w:val="0081575C"/>
    <w:rsid w:val="00816C15"/>
    <w:rsid w:val="0084494C"/>
    <w:rsid w:val="00855B13"/>
    <w:rsid w:val="00862C53"/>
    <w:rsid w:val="008650A3"/>
    <w:rsid w:val="0086569A"/>
    <w:rsid w:val="0089116F"/>
    <w:rsid w:val="008A68EB"/>
    <w:rsid w:val="008B5995"/>
    <w:rsid w:val="008C3F2A"/>
    <w:rsid w:val="008D6A93"/>
    <w:rsid w:val="008E2F71"/>
    <w:rsid w:val="008E3894"/>
    <w:rsid w:val="008E48C5"/>
    <w:rsid w:val="008F1A14"/>
    <w:rsid w:val="008F4E5A"/>
    <w:rsid w:val="009017C9"/>
    <w:rsid w:val="00901F50"/>
    <w:rsid w:val="00907732"/>
    <w:rsid w:val="00911B7C"/>
    <w:rsid w:val="0093017F"/>
    <w:rsid w:val="00930D87"/>
    <w:rsid w:val="009348C5"/>
    <w:rsid w:val="00934AC6"/>
    <w:rsid w:val="009361C4"/>
    <w:rsid w:val="00944B30"/>
    <w:rsid w:val="00950B3B"/>
    <w:rsid w:val="00950B77"/>
    <w:rsid w:val="009529A2"/>
    <w:rsid w:val="00960A47"/>
    <w:rsid w:val="00967358"/>
    <w:rsid w:val="00971274"/>
    <w:rsid w:val="00972D0C"/>
    <w:rsid w:val="00976F81"/>
    <w:rsid w:val="0098716D"/>
    <w:rsid w:val="009A070F"/>
    <w:rsid w:val="009C03A8"/>
    <w:rsid w:val="009D1616"/>
    <w:rsid w:val="009D4787"/>
    <w:rsid w:val="009E71BE"/>
    <w:rsid w:val="009F776D"/>
    <w:rsid w:val="00A014B8"/>
    <w:rsid w:val="00A049FA"/>
    <w:rsid w:val="00A16602"/>
    <w:rsid w:val="00A22FB8"/>
    <w:rsid w:val="00A3101A"/>
    <w:rsid w:val="00A32546"/>
    <w:rsid w:val="00A3487E"/>
    <w:rsid w:val="00A427BD"/>
    <w:rsid w:val="00A43796"/>
    <w:rsid w:val="00A53586"/>
    <w:rsid w:val="00A55121"/>
    <w:rsid w:val="00A62462"/>
    <w:rsid w:val="00A829F1"/>
    <w:rsid w:val="00A9148E"/>
    <w:rsid w:val="00AA3506"/>
    <w:rsid w:val="00AC04EE"/>
    <w:rsid w:val="00AC0733"/>
    <w:rsid w:val="00AC0BF7"/>
    <w:rsid w:val="00AC200D"/>
    <w:rsid w:val="00AC3337"/>
    <w:rsid w:val="00AC363E"/>
    <w:rsid w:val="00AC56CC"/>
    <w:rsid w:val="00AC6793"/>
    <w:rsid w:val="00AE280E"/>
    <w:rsid w:val="00AE5CD4"/>
    <w:rsid w:val="00AF0C1B"/>
    <w:rsid w:val="00AF6EC1"/>
    <w:rsid w:val="00B01B27"/>
    <w:rsid w:val="00B0318A"/>
    <w:rsid w:val="00B03C1A"/>
    <w:rsid w:val="00B04929"/>
    <w:rsid w:val="00B14AA4"/>
    <w:rsid w:val="00B26EF1"/>
    <w:rsid w:val="00B34EE6"/>
    <w:rsid w:val="00B4163A"/>
    <w:rsid w:val="00B41696"/>
    <w:rsid w:val="00B439C4"/>
    <w:rsid w:val="00B55F8A"/>
    <w:rsid w:val="00B640E6"/>
    <w:rsid w:val="00B65405"/>
    <w:rsid w:val="00B840AA"/>
    <w:rsid w:val="00B919CD"/>
    <w:rsid w:val="00B975B1"/>
    <w:rsid w:val="00BB1633"/>
    <w:rsid w:val="00BB4891"/>
    <w:rsid w:val="00BB610C"/>
    <w:rsid w:val="00BC0054"/>
    <w:rsid w:val="00BC61A7"/>
    <w:rsid w:val="00BD2FAF"/>
    <w:rsid w:val="00BE4DE0"/>
    <w:rsid w:val="00BE600D"/>
    <w:rsid w:val="00BF7F71"/>
    <w:rsid w:val="00C01883"/>
    <w:rsid w:val="00C04A53"/>
    <w:rsid w:val="00C12AF9"/>
    <w:rsid w:val="00C14D79"/>
    <w:rsid w:val="00C150C3"/>
    <w:rsid w:val="00C41603"/>
    <w:rsid w:val="00C43590"/>
    <w:rsid w:val="00C54A28"/>
    <w:rsid w:val="00C5719D"/>
    <w:rsid w:val="00C66094"/>
    <w:rsid w:val="00C70DCA"/>
    <w:rsid w:val="00C717BC"/>
    <w:rsid w:val="00C7586C"/>
    <w:rsid w:val="00C76B01"/>
    <w:rsid w:val="00C93A2D"/>
    <w:rsid w:val="00C94316"/>
    <w:rsid w:val="00CA0E5F"/>
    <w:rsid w:val="00CA49FE"/>
    <w:rsid w:val="00CB13A0"/>
    <w:rsid w:val="00CB1519"/>
    <w:rsid w:val="00CB327C"/>
    <w:rsid w:val="00CD050F"/>
    <w:rsid w:val="00CD20F1"/>
    <w:rsid w:val="00CE283E"/>
    <w:rsid w:val="00CE3E42"/>
    <w:rsid w:val="00CE775C"/>
    <w:rsid w:val="00D002CA"/>
    <w:rsid w:val="00D1295F"/>
    <w:rsid w:val="00D14FD6"/>
    <w:rsid w:val="00D17AA3"/>
    <w:rsid w:val="00D30813"/>
    <w:rsid w:val="00D32DF1"/>
    <w:rsid w:val="00D34A4C"/>
    <w:rsid w:val="00D40985"/>
    <w:rsid w:val="00D478B5"/>
    <w:rsid w:val="00D664ED"/>
    <w:rsid w:val="00D8367E"/>
    <w:rsid w:val="00D85826"/>
    <w:rsid w:val="00D90FCD"/>
    <w:rsid w:val="00D954B2"/>
    <w:rsid w:val="00D97E73"/>
    <w:rsid w:val="00DA2D6B"/>
    <w:rsid w:val="00DB465D"/>
    <w:rsid w:val="00DB5610"/>
    <w:rsid w:val="00DB56A3"/>
    <w:rsid w:val="00DD133E"/>
    <w:rsid w:val="00DD27E3"/>
    <w:rsid w:val="00DD5B69"/>
    <w:rsid w:val="00DE4ED5"/>
    <w:rsid w:val="00DF13B3"/>
    <w:rsid w:val="00DF26C2"/>
    <w:rsid w:val="00DF7B62"/>
    <w:rsid w:val="00E00A7C"/>
    <w:rsid w:val="00E0792F"/>
    <w:rsid w:val="00E1228F"/>
    <w:rsid w:val="00E134E4"/>
    <w:rsid w:val="00E36CC6"/>
    <w:rsid w:val="00E54A6F"/>
    <w:rsid w:val="00E71C7B"/>
    <w:rsid w:val="00E746C1"/>
    <w:rsid w:val="00E81F24"/>
    <w:rsid w:val="00E83235"/>
    <w:rsid w:val="00E8438A"/>
    <w:rsid w:val="00EA5F70"/>
    <w:rsid w:val="00EB4F65"/>
    <w:rsid w:val="00EC2F9A"/>
    <w:rsid w:val="00ED3AFE"/>
    <w:rsid w:val="00ED44CE"/>
    <w:rsid w:val="00ED4E7D"/>
    <w:rsid w:val="00EE3CCB"/>
    <w:rsid w:val="00EE5977"/>
    <w:rsid w:val="00F0179F"/>
    <w:rsid w:val="00F02066"/>
    <w:rsid w:val="00F10D09"/>
    <w:rsid w:val="00F26EA0"/>
    <w:rsid w:val="00F402C4"/>
    <w:rsid w:val="00F47118"/>
    <w:rsid w:val="00F50674"/>
    <w:rsid w:val="00F63813"/>
    <w:rsid w:val="00F72854"/>
    <w:rsid w:val="00F8364B"/>
    <w:rsid w:val="00F837D5"/>
    <w:rsid w:val="00F86C86"/>
    <w:rsid w:val="00F94642"/>
    <w:rsid w:val="00FB137C"/>
    <w:rsid w:val="00FB7F64"/>
    <w:rsid w:val="00FC4E7E"/>
    <w:rsid w:val="00FD1AEF"/>
    <w:rsid w:val="00FD344C"/>
    <w:rsid w:val="00FD5FDD"/>
    <w:rsid w:val="00FE1472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49108"/>
  <w15:docId w15:val="{BBE4C55D-8D02-4400-BCDC-1A568C0C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975B1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eastAsia="Arial Unicode MS" w:hAnsi="Times New Roman" w:cs="Times New Roman"/>
      <w:sz w:val="31"/>
      <w:szCs w:val="31"/>
      <w:lang w:eastAsia="ru-RU"/>
    </w:rPr>
  </w:style>
  <w:style w:type="character" w:customStyle="1" w:styleId="a4">
    <w:name w:val="Основной текст Знак"/>
    <w:basedOn w:val="a0"/>
    <w:link w:val="a3"/>
    <w:rsid w:val="00B975B1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paragraph" w:customStyle="1" w:styleId="ConsPlusNormal">
    <w:name w:val="ConsPlusNormal"/>
    <w:rsid w:val="002D0E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uiPriority w:val="99"/>
    <w:unhideWhenUsed/>
    <w:rsid w:val="00B439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316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0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D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4522"/>
  </w:style>
  <w:style w:type="paragraph" w:styleId="ab">
    <w:name w:val="footer"/>
    <w:basedOn w:val="a"/>
    <w:link w:val="ac"/>
    <w:uiPriority w:val="99"/>
    <w:unhideWhenUsed/>
    <w:rsid w:val="00034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4522"/>
  </w:style>
  <w:style w:type="paragraph" w:styleId="ad">
    <w:name w:val="No Spacing"/>
    <w:link w:val="ae"/>
    <w:uiPriority w:val="1"/>
    <w:qFormat/>
    <w:rsid w:val="00EA5F7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D90FCD"/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97127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ru-RU"/>
    </w:rPr>
  </w:style>
  <w:style w:type="paragraph" w:customStyle="1" w:styleId="1-11">
    <w:name w:val="Средняя заливка 1 - Акцент 11"/>
    <w:link w:val="11"/>
    <w:uiPriority w:val="1"/>
    <w:qFormat/>
    <w:rsid w:val="00F728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Средняя заливка 1 — акцент 1 Знак"/>
    <w:link w:val="1-11"/>
    <w:uiPriority w:val="1"/>
    <w:rsid w:val="00F72854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next w:val="1-11"/>
    <w:uiPriority w:val="1"/>
    <w:qFormat/>
    <w:rsid w:val="00F7285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767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0">
    <w:name w:val="Table Grid"/>
    <w:basedOn w:val="a1"/>
    <w:uiPriority w:val="39"/>
    <w:rsid w:val="0076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BB1633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unhideWhenUsed/>
    <w:rsid w:val="00204CC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04CCE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204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EE58C-B0DD-49AF-B49C-CECFA0F2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 255</cp:lastModifiedBy>
  <cp:revision>8</cp:revision>
  <cp:lastPrinted>2023-12-28T07:33:00Z</cp:lastPrinted>
  <dcterms:created xsi:type="dcterms:W3CDTF">2023-12-20T06:45:00Z</dcterms:created>
  <dcterms:modified xsi:type="dcterms:W3CDTF">2023-12-29T10:58:00Z</dcterms:modified>
</cp:coreProperties>
</file>