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C4B9" w14:textId="77777777" w:rsidR="002F7861" w:rsidRPr="00F704D8" w:rsidRDefault="002F7861" w:rsidP="0065449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CC94B33" w14:textId="2DBF884D" w:rsidR="000D7509" w:rsidRDefault="000D7509" w:rsidP="00654491">
      <w:pPr>
        <w:ind w:right="-285" w:firstLine="567"/>
        <w:rPr>
          <w:rFonts w:ascii="Times New Roman" w:hAnsi="Times New Roman" w:cs="Times New Roman"/>
          <w:bCs/>
          <w:sz w:val="28"/>
          <w:szCs w:val="28"/>
        </w:rPr>
      </w:pPr>
      <w:r w:rsidRPr="007D233F">
        <w:rPr>
          <w:rFonts w:ascii="Times New Roman" w:hAnsi="Times New Roman" w:cs="Times New Roman"/>
          <w:bCs/>
          <w:sz w:val="28"/>
          <w:szCs w:val="28"/>
        </w:rPr>
        <w:t xml:space="preserve">Информация по результатам </w:t>
      </w:r>
      <w:r w:rsidRPr="00F704D8">
        <w:rPr>
          <w:rFonts w:ascii="Times New Roman" w:hAnsi="Times New Roman" w:cs="Times New Roman"/>
          <w:bCs/>
          <w:sz w:val="28"/>
          <w:szCs w:val="28"/>
        </w:rPr>
        <w:t>экспертно-аналитическо</w:t>
      </w:r>
      <w:r w:rsidR="006152CB">
        <w:rPr>
          <w:rFonts w:ascii="Times New Roman" w:hAnsi="Times New Roman" w:cs="Times New Roman"/>
          <w:bCs/>
          <w:sz w:val="28"/>
          <w:szCs w:val="28"/>
        </w:rPr>
        <w:t>го</w:t>
      </w:r>
      <w:r w:rsidRPr="00F704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233F">
        <w:rPr>
          <w:rFonts w:ascii="Times New Roman" w:hAnsi="Times New Roman" w:cs="Times New Roman"/>
          <w:bCs/>
          <w:sz w:val="28"/>
          <w:szCs w:val="28"/>
        </w:rPr>
        <w:t>мероприятия: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3AF4">
        <w:rPr>
          <w:rFonts w:ascii="Times New Roman" w:hAnsi="Times New Roman"/>
          <w:sz w:val="28"/>
        </w:rPr>
        <w:t>«</w:t>
      </w:r>
      <w:r w:rsidRPr="00CF1792">
        <w:rPr>
          <w:rFonts w:ascii="Times New Roman" w:hAnsi="Times New Roman"/>
          <w:sz w:val="28"/>
        </w:rPr>
        <w:t>Анализ расходования бюджетных средств, выделенных на реализацию полномочий по обеспечению жилыми помещениями детей-сирот, детей, оставшихся без попечения родителей, а также лиц из числа детей-сирот и детей, оставшихся без попечения родителей</w:t>
      </w:r>
      <w:r w:rsidRPr="00F704D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11B24E1" w14:textId="77777777" w:rsidR="006152CB" w:rsidRPr="00F704D8" w:rsidRDefault="006152CB" w:rsidP="000D15C5">
      <w:pPr>
        <w:ind w:right="-285" w:firstLine="567"/>
        <w:rPr>
          <w:rFonts w:ascii="Times New Roman" w:hAnsi="Times New Roman" w:cs="Times New Roman"/>
          <w:bCs/>
          <w:sz w:val="28"/>
          <w:szCs w:val="28"/>
        </w:rPr>
      </w:pPr>
    </w:p>
    <w:p w14:paraId="45AE2150" w14:textId="6FC49F7C" w:rsidR="000D7509" w:rsidRDefault="000D7509" w:rsidP="00654491">
      <w:pPr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4E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палатой Орловской области на основании </w:t>
      </w:r>
      <w:r w:rsidRPr="004E07C9">
        <w:rPr>
          <w:rFonts w:ascii="Times New Roman" w:hAnsi="Times New Roman" w:cs="Times New Roman"/>
          <w:sz w:val="28"/>
          <w:szCs w:val="28"/>
        </w:rPr>
        <w:t xml:space="preserve">Плана деятельности Контрольно-счетной палаты Орловской области на 2021 год </w:t>
      </w:r>
      <w:r w:rsidRPr="00F704D8">
        <w:rPr>
          <w:rFonts w:ascii="Times New Roman" w:eastAsia="Calibri" w:hAnsi="Times New Roman" w:cs="Times New Roman"/>
          <w:sz w:val="28"/>
          <w:szCs w:val="28"/>
        </w:rPr>
        <w:t>проведено</w:t>
      </w:r>
      <w:r w:rsidRPr="00F70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4D8">
        <w:rPr>
          <w:rFonts w:ascii="Times New Roman" w:hAnsi="Times New Roman" w:cs="Times New Roman"/>
          <w:bCs/>
          <w:sz w:val="28"/>
          <w:szCs w:val="28"/>
        </w:rPr>
        <w:t>экспертно-аналитическое мероприятие «</w:t>
      </w:r>
      <w:r w:rsidRPr="00CF1792">
        <w:rPr>
          <w:rFonts w:ascii="Times New Roman" w:hAnsi="Times New Roman"/>
          <w:sz w:val="28"/>
        </w:rPr>
        <w:t>Анализ расходования бюджетных средств, выделенных на реализацию полномочий по обеспечению жилыми помещениями детей-сирот, детей, оставшихся без попечения родителей, а также лиц из числа детей-сирот и детей, оставшихся без попечения родителей</w:t>
      </w:r>
      <w:r w:rsidRPr="00F704D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BC00FA2" w14:textId="7478866B" w:rsidR="000D4990" w:rsidRPr="000D4990" w:rsidRDefault="000D4990" w:rsidP="00654491">
      <w:pPr>
        <w:ind w:right="-1"/>
        <w:rPr>
          <w:rFonts w:ascii="Times New Roman" w:hAnsi="Times New Roman"/>
          <w:sz w:val="28"/>
          <w:szCs w:val="28"/>
          <w:lang w:eastAsia="ru-RU"/>
        </w:rPr>
      </w:pPr>
      <w:r w:rsidRPr="000D4990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законодательством финансовое обеспечение отдельных государственных полномочий, переданных органам местного самоуправления</w:t>
      </w:r>
      <w:r w:rsidR="0024278D" w:rsidRPr="0024278D">
        <w:rPr>
          <w:rFonts w:ascii="Times New Roman" w:hAnsi="Times New Roman"/>
          <w:sz w:val="28"/>
        </w:rPr>
        <w:t xml:space="preserve"> </w:t>
      </w:r>
      <w:r w:rsidR="0024278D" w:rsidRPr="00CF1792">
        <w:rPr>
          <w:rFonts w:ascii="Times New Roman" w:hAnsi="Times New Roman"/>
          <w:sz w:val="28"/>
        </w:rPr>
        <w:t>по обеспечению жилыми помещениями детей-сирот</w:t>
      </w:r>
      <w:r w:rsidRPr="000D4990">
        <w:rPr>
          <w:rFonts w:ascii="Times New Roman" w:hAnsi="Times New Roman"/>
          <w:sz w:val="28"/>
          <w:szCs w:val="28"/>
          <w:lang w:eastAsia="ru-RU"/>
        </w:rPr>
        <w:t>,</w:t>
      </w:r>
      <w:r w:rsidR="0017245A" w:rsidRPr="0017245A">
        <w:rPr>
          <w:rFonts w:ascii="Times New Roman" w:hAnsi="Times New Roman"/>
          <w:sz w:val="28"/>
        </w:rPr>
        <w:t xml:space="preserve"> </w:t>
      </w:r>
      <w:r w:rsidR="0017245A" w:rsidRPr="00CF1792">
        <w:rPr>
          <w:rFonts w:ascii="Times New Roman" w:hAnsi="Times New Roman"/>
          <w:sz w:val="28"/>
        </w:rPr>
        <w:t>детей, оставшихся без попечения родителей, а также лиц из числа детей-сирот и детей, оставшихся без попечения родителей</w:t>
      </w:r>
      <w:r w:rsidRPr="000D49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245A">
        <w:rPr>
          <w:rFonts w:ascii="Times New Roman" w:hAnsi="Times New Roman" w:cs="Times New Roman"/>
          <w:sz w:val="28"/>
          <w:szCs w:val="28"/>
        </w:rPr>
        <w:t xml:space="preserve">(далее – дети-сироты) </w:t>
      </w:r>
      <w:r w:rsidRPr="000D4990">
        <w:rPr>
          <w:rFonts w:ascii="Times New Roman" w:hAnsi="Times New Roman"/>
          <w:sz w:val="28"/>
          <w:szCs w:val="28"/>
          <w:lang w:eastAsia="ru-RU"/>
        </w:rPr>
        <w:t xml:space="preserve">осуществляется за счет предоставляемых </w:t>
      </w:r>
      <w:r w:rsidR="00654491" w:rsidRPr="000D4990">
        <w:rPr>
          <w:rFonts w:ascii="Times New Roman" w:hAnsi="Times New Roman"/>
          <w:sz w:val="28"/>
          <w:szCs w:val="28"/>
          <w:lang w:eastAsia="ru-RU"/>
        </w:rPr>
        <w:t xml:space="preserve">субвенций </w:t>
      </w:r>
      <w:r w:rsidRPr="000D4990">
        <w:rPr>
          <w:rFonts w:ascii="Times New Roman" w:hAnsi="Times New Roman"/>
          <w:sz w:val="28"/>
          <w:szCs w:val="28"/>
          <w:lang w:eastAsia="ru-RU"/>
        </w:rPr>
        <w:t xml:space="preserve">местным бюджетам. </w:t>
      </w:r>
    </w:p>
    <w:p w14:paraId="3661A9E9" w14:textId="3695951A" w:rsidR="000D4990" w:rsidRPr="00F704D8" w:rsidRDefault="000D4990" w:rsidP="00654491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0D4990">
        <w:rPr>
          <w:rFonts w:ascii="Times New Roman" w:hAnsi="Times New Roman" w:cs="Times New Roman"/>
          <w:sz w:val="28"/>
          <w:szCs w:val="28"/>
        </w:rPr>
        <w:t>Проведенный анализ показал, что несмотря на законодательное закрепление гарантии обеспеченности жильём, дети-сироты, достигая 18 лет сталкиваются со сложностями из-за нехватки социального жилья в жилищных фондах муниципальных образований, вследствие чего 73% детей-сирот, чьи основания на получения возникли и не реализованы, ежегодно остается без жилья, при этом многим</w:t>
      </w:r>
      <w:r w:rsidR="0024278D">
        <w:rPr>
          <w:rFonts w:ascii="Times New Roman" w:hAnsi="Times New Roman" w:cs="Times New Roman"/>
          <w:sz w:val="28"/>
          <w:szCs w:val="28"/>
        </w:rPr>
        <w:t xml:space="preserve"> гражданам указанной категории</w:t>
      </w:r>
      <w:r w:rsidRPr="000D4990">
        <w:rPr>
          <w:rFonts w:ascii="Times New Roman" w:hAnsi="Times New Roman" w:cs="Times New Roman"/>
          <w:sz w:val="28"/>
          <w:szCs w:val="28"/>
        </w:rPr>
        <w:t xml:space="preserve">, которые не реализовали свое право в течение 5-ти и более лет уже исполнилось 18-39 лет. </w:t>
      </w:r>
    </w:p>
    <w:p w14:paraId="20864C6A" w14:textId="753067F7" w:rsidR="004932C3" w:rsidRPr="00374510" w:rsidRDefault="004932C3" w:rsidP="000D15C5">
      <w:pPr>
        <w:tabs>
          <w:tab w:val="left" w:pos="142"/>
        </w:tabs>
        <w:contextualSpacing/>
        <w:rPr>
          <w:rFonts w:ascii="Times New Roman" w:hAnsi="Times New Roman" w:cs="Times New Roman"/>
          <w:sz w:val="28"/>
          <w:szCs w:val="28"/>
        </w:rPr>
      </w:pPr>
      <w:bookmarkStart w:id="0" w:name="_Hlk31624326"/>
      <w:r w:rsidRPr="00374510">
        <w:rPr>
          <w:rFonts w:ascii="Times New Roman" w:hAnsi="Times New Roman" w:cs="Times New Roman"/>
          <w:sz w:val="28"/>
          <w:szCs w:val="28"/>
        </w:rPr>
        <w:t>Н</w:t>
      </w:r>
      <w:r w:rsidRPr="0037451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есмотря на принимаемые государством меры, темпы предоставления жилья сиротам не успевают за темпами роста числа нуждающихся.</w:t>
      </w:r>
      <w:r w:rsidRPr="00D97F97">
        <w:rPr>
          <w:rFonts w:ascii="Times New Roman" w:hAnsi="Times New Roman" w:cs="Times New Roman"/>
          <w:sz w:val="28"/>
          <w:szCs w:val="28"/>
        </w:rPr>
        <w:t xml:space="preserve"> </w:t>
      </w:r>
      <w:r w:rsidRPr="0055276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01.01.</w:t>
      </w:r>
      <w:r w:rsidRPr="0037451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2020</w:t>
      </w:r>
      <w:r w:rsidR="006152C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числится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7451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1253 человек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37451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из них 66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7451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>возрастной категории старше 18 лет, право которых на получение жилья</w:t>
      </w:r>
      <w:r w:rsidRPr="0008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 возникло и не реализовано</w:t>
      </w:r>
      <w:r w:rsidRPr="0037451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  <w:r w:rsidR="000D7509" w:rsidRPr="000D7509">
        <w:rPr>
          <w:rFonts w:ascii="Times New Roman" w:hAnsi="Times New Roman"/>
          <w:sz w:val="28"/>
          <w:szCs w:val="28"/>
        </w:rPr>
        <w:t xml:space="preserve"> </w:t>
      </w:r>
      <w:r w:rsidR="000D7509">
        <w:rPr>
          <w:rFonts w:ascii="Times New Roman" w:hAnsi="Times New Roman"/>
          <w:sz w:val="28"/>
          <w:szCs w:val="28"/>
        </w:rPr>
        <w:t xml:space="preserve">За 2019-2020 годы включено в список </w:t>
      </w:r>
      <w:r w:rsidR="000D7509" w:rsidRPr="00AC4312">
        <w:rPr>
          <w:rFonts w:ascii="Times New Roman" w:hAnsi="Times New Roman"/>
          <w:sz w:val="28"/>
          <w:szCs w:val="28"/>
        </w:rPr>
        <w:t xml:space="preserve">детей-сирот на получение жилых помещений </w:t>
      </w:r>
      <w:r w:rsidR="000D7509">
        <w:rPr>
          <w:rFonts w:ascii="Times New Roman" w:hAnsi="Times New Roman"/>
          <w:sz w:val="28"/>
          <w:szCs w:val="28"/>
        </w:rPr>
        <w:t xml:space="preserve">425 </w:t>
      </w:r>
      <w:r w:rsidR="000D7509" w:rsidRPr="00AC4312">
        <w:rPr>
          <w:rFonts w:ascii="Times New Roman" w:hAnsi="Times New Roman"/>
          <w:sz w:val="28"/>
          <w:szCs w:val="28"/>
        </w:rPr>
        <w:t>человек</w:t>
      </w:r>
      <w:r w:rsidR="000D7509">
        <w:rPr>
          <w:rFonts w:ascii="Times New Roman" w:hAnsi="Times New Roman"/>
          <w:sz w:val="28"/>
          <w:szCs w:val="28"/>
        </w:rPr>
        <w:t xml:space="preserve">, исключено – 468, что свидетельствует о том, что </w:t>
      </w:r>
      <w:r w:rsidR="000D7509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прав указанной категории детей практически на уровне прироста численности детей-сирот, имеющих право на получение жилых помещений,</w:t>
      </w:r>
    </w:p>
    <w:p w14:paraId="65C957A6" w14:textId="4B3ADEC3" w:rsidR="004932C3" w:rsidRDefault="004932C3" w:rsidP="000D15C5">
      <w:pPr>
        <w:tabs>
          <w:tab w:val="left" w:pos="142"/>
        </w:tabs>
        <w:contextualSpacing/>
        <w:rPr>
          <w:rFonts w:ascii="Times New Roman" w:hAnsi="Times New Roman"/>
          <w:sz w:val="28"/>
          <w:szCs w:val="28"/>
        </w:rPr>
      </w:pPr>
      <w:r w:rsidRPr="00B32E35">
        <w:rPr>
          <w:rFonts w:ascii="Times New Roman" w:hAnsi="Times New Roman"/>
          <w:sz w:val="28"/>
          <w:szCs w:val="28"/>
        </w:rPr>
        <w:t xml:space="preserve">На исполнение обязательств государства по обеспечению жилыми помещениями перед детьми-сиротами в 2019 году было выделено      256 378,5 тыс. рублей, в том числе из федерального бюджета 34 503,4 тыс. рублей (13,4 %), в 2020 году – 236 882,7 тыс. рублей, в том числе средства федерального бюджета 31 007,7 тыс. рублей (13%). При этом, исходя из численности детей-сирот на территории Орловской области требуется не </w:t>
      </w:r>
      <w:r w:rsidRPr="00B32E35">
        <w:rPr>
          <w:rFonts w:ascii="Times New Roman" w:hAnsi="Times New Roman"/>
          <w:sz w:val="28"/>
          <w:szCs w:val="28"/>
        </w:rPr>
        <w:lastRenderedPageBreak/>
        <w:t xml:space="preserve">менее 1,0 млрд рублей для обеспечения тех детей-сирот жильём, чьи основания уже возникли на получения жилья. </w:t>
      </w:r>
    </w:p>
    <w:p w14:paraId="62E049DF" w14:textId="77777777" w:rsidR="00DC5C58" w:rsidRPr="00DC5C58" w:rsidRDefault="00DC5C58" w:rsidP="000D15C5">
      <w:pPr>
        <w:pStyle w:val="af0"/>
        <w:shd w:val="clear" w:color="auto" w:fill="FFFFFF"/>
        <w:ind w:left="0"/>
        <w:rPr>
          <w:rFonts w:ascii="Times New Roman" w:eastAsiaTheme="minorHAnsi" w:hAnsi="Times New Roman"/>
          <w:sz w:val="28"/>
          <w:szCs w:val="28"/>
        </w:rPr>
      </w:pPr>
      <w:r w:rsidRPr="00DC5C58">
        <w:rPr>
          <w:rFonts w:ascii="Times New Roman" w:eastAsiaTheme="minorHAnsi" w:hAnsi="Times New Roman"/>
          <w:sz w:val="28"/>
          <w:szCs w:val="28"/>
        </w:rPr>
        <w:t>Проведенный анализ выявил ряд проблем в обеспечении жильём граждан указанной категории, в частности:</w:t>
      </w:r>
    </w:p>
    <w:p w14:paraId="7834786F" w14:textId="2BE4060C" w:rsidR="004932C3" w:rsidRPr="00654491" w:rsidRDefault="00DC5C58" w:rsidP="000D1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15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4932C3" w:rsidRPr="00DC5C58">
        <w:rPr>
          <w:rFonts w:ascii="Times New Roman" w:hAnsi="Times New Roman"/>
          <w:sz w:val="28"/>
          <w:szCs w:val="28"/>
        </w:rPr>
        <w:t>уществующие законодательные</w:t>
      </w:r>
      <w:r w:rsidR="004932C3">
        <w:rPr>
          <w:rFonts w:ascii="Times New Roman" w:hAnsi="Times New Roman"/>
          <w:sz w:val="28"/>
          <w:szCs w:val="28"/>
        </w:rPr>
        <w:t xml:space="preserve"> </w:t>
      </w:r>
      <w:r w:rsidR="004932C3" w:rsidRPr="00DA4E63">
        <w:rPr>
          <w:rFonts w:ascii="Times New Roman" w:hAnsi="Times New Roman"/>
          <w:sz w:val="28"/>
          <w:szCs w:val="28"/>
        </w:rPr>
        <w:t xml:space="preserve">нормы обеспечения жильём детей-сирот </w:t>
      </w:r>
      <w:r w:rsidR="004932C3">
        <w:rPr>
          <w:rFonts w:ascii="Times New Roman" w:hAnsi="Times New Roman"/>
          <w:sz w:val="28"/>
          <w:szCs w:val="28"/>
        </w:rPr>
        <w:t xml:space="preserve">по предоставлению жилого помещения по месту жительства, предусмотренные на </w:t>
      </w:r>
      <w:r w:rsidR="004932C3" w:rsidRPr="00DA4E63">
        <w:rPr>
          <w:rFonts w:ascii="Times New Roman" w:hAnsi="Times New Roman"/>
          <w:sz w:val="28"/>
          <w:szCs w:val="28"/>
        </w:rPr>
        <w:t>федерально</w:t>
      </w:r>
      <w:r w:rsidR="004932C3">
        <w:rPr>
          <w:rFonts w:ascii="Times New Roman" w:hAnsi="Times New Roman"/>
          <w:sz w:val="28"/>
          <w:szCs w:val="28"/>
        </w:rPr>
        <w:t>м</w:t>
      </w:r>
      <w:r w:rsidR="004932C3" w:rsidRPr="00DA4E63">
        <w:rPr>
          <w:rFonts w:ascii="Times New Roman" w:hAnsi="Times New Roman"/>
          <w:sz w:val="28"/>
          <w:szCs w:val="28"/>
        </w:rPr>
        <w:t xml:space="preserve"> уровн</w:t>
      </w:r>
      <w:r w:rsidR="004932C3">
        <w:rPr>
          <w:rFonts w:ascii="Times New Roman" w:hAnsi="Times New Roman"/>
          <w:sz w:val="28"/>
          <w:szCs w:val="28"/>
        </w:rPr>
        <w:t>е,</w:t>
      </w:r>
      <w:r w:rsidR="004932C3" w:rsidRPr="00DA4E63">
        <w:rPr>
          <w:rFonts w:ascii="Times New Roman" w:hAnsi="Times New Roman"/>
          <w:sz w:val="28"/>
          <w:szCs w:val="28"/>
        </w:rPr>
        <w:t xml:space="preserve"> сужают круг возможностей реализации права</w:t>
      </w:r>
      <w:r w:rsidR="004932C3">
        <w:rPr>
          <w:rFonts w:ascii="Times New Roman" w:hAnsi="Times New Roman"/>
          <w:sz w:val="28"/>
          <w:szCs w:val="28"/>
        </w:rPr>
        <w:t xml:space="preserve"> детей-сирот</w:t>
      </w:r>
      <w:r w:rsidR="004932C3" w:rsidRPr="00DA4E63">
        <w:rPr>
          <w:rFonts w:ascii="Times New Roman" w:hAnsi="Times New Roman"/>
          <w:sz w:val="28"/>
          <w:szCs w:val="28"/>
        </w:rPr>
        <w:t xml:space="preserve"> с учетом территориального выбора </w:t>
      </w:r>
      <w:r w:rsidR="004932C3">
        <w:rPr>
          <w:rFonts w:ascii="Times New Roman" w:hAnsi="Times New Roman"/>
          <w:sz w:val="28"/>
          <w:szCs w:val="28"/>
        </w:rPr>
        <w:t xml:space="preserve">жилья </w:t>
      </w:r>
      <w:r w:rsidR="004932C3" w:rsidRPr="00DA4E63">
        <w:rPr>
          <w:rFonts w:ascii="Times New Roman" w:hAnsi="Times New Roman"/>
          <w:sz w:val="28"/>
          <w:szCs w:val="28"/>
        </w:rPr>
        <w:t>в пределах Орловской области</w:t>
      </w:r>
      <w:r w:rsidR="004932C3">
        <w:rPr>
          <w:rFonts w:ascii="Times New Roman" w:hAnsi="Times New Roman"/>
          <w:sz w:val="28"/>
          <w:szCs w:val="28"/>
        </w:rPr>
        <w:t>, исключая</w:t>
      </w:r>
      <w:r w:rsidR="004932C3" w:rsidRPr="003F2267">
        <w:rPr>
          <w:rFonts w:ascii="Times New Roman" w:hAnsi="Times New Roman"/>
          <w:sz w:val="28"/>
          <w:szCs w:val="28"/>
        </w:rPr>
        <w:t xml:space="preserve"> </w:t>
      </w:r>
      <w:r w:rsidR="004932C3" w:rsidRPr="000B3B85">
        <w:rPr>
          <w:rFonts w:ascii="Times New Roman" w:hAnsi="Times New Roman"/>
          <w:sz w:val="28"/>
          <w:szCs w:val="28"/>
        </w:rPr>
        <w:t>возможности детям-сиротам</w:t>
      </w:r>
      <w:r w:rsidR="004932C3">
        <w:rPr>
          <w:rFonts w:ascii="Times New Roman" w:hAnsi="Times New Roman"/>
          <w:sz w:val="28"/>
          <w:szCs w:val="28"/>
        </w:rPr>
        <w:t>,</w:t>
      </w:r>
      <w:r w:rsidR="004932C3" w:rsidRPr="000B3B85">
        <w:rPr>
          <w:rFonts w:ascii="Times New Roman" w:hAnsi="Times New Roman"/>
          <w:sz w:val="28"/>
          <w:szCs w:val="28"/>
        </w:rPr>
        <w:t xml:space="preserve"> </w:t>
      </w:r>
      <w:r w:rsidR="004932C3" w:rsidRPr="000B3B85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с их согла</w:t>
      </w:r>
      <w:r w:rsidR="004932C3" w:rsidRPr="009D7ACF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сия</w:t>
      </w:r>
      <w:r w:rsidR="004932C3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,</w:t>
      </w:r>
      <w:r w:rsidR="004932C3" w:rsidRPr="009D7ACF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</w:t>
      </w:r>
      <w:r w:rsidR="004932C3" w:rsidRPr="009D7ACF">
        <w:rPr>
          <w:rFonts w:ascii="Times New Roman" w:hAnsi="Times New Roman"/>
          <w:sz w:val="28"/>
          <w:szCs w:val="28"/>
        </w:rPr>
        <w:t xml:space="preserve">реализации права приобретения </w:t>
      </w:r>
      <w:r w:rsidR="004932C3" w:rsidRPr="004E0F48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жилых помещений </w:t>
      </w:r>
      <w:r w:rsidR="004932C3" w:rsidRPr="004E0F48">
        <w:rPr>
          <w:rFonts w:ascii="Times New Roman" w:hAnsi="Times New Roman"/>
          <w:sz w:val="28"/>
          <w:szCs w:val="28"/>
        </w:rPr>
        <w:t>в муниципальных районах или городских округах региона по выбору</w:t>
      </w:r>
      <w:r w:rsidR="004932C3">
        <w:rPr>
          <w:rFonts w:ascii="Times New Roman" w:hAnsi="Times New Roman"/>
          <w:sz w:val="28"/>
          <w:szCs w:val="28"/>
        </w:rPr>
        <w:t xml:space="preserve"> с учетом </w:t>
      </w:r>
      <w:r w:rsidR="004932C3" w:rsidRPr="004C1501">
        <w:rPr>
          <w:rFonts w:ascii="Times New Roman" w:hAnsi="Times New Roman"/>
          <w:sz w:val="28"/>
          <w:szCs w:val="28"/>
        </w:rPr>
        <w:t>перспектив</w:t>
      </w:r>
      <w:r w:rsidR="004932C3">
        <w:rPr>
          <w:rFonts w:ascii="Times New Roman" w:hAnsi="Times New Roman"/>
          <w:sz w:val="28"/>
          <w:szCs w:val="28"/>
        </w:rPr>
        <w:t>ы</w:t>
      </w:r>
      <w:r w:rsidR="004932C3" w:rsidRPr="004C1501">
        <w:rPr>
          <w:rFonts w:ascii="Times New Roman" w:hAnsi="Times New Roman"/>
          <w:sz w:val="28"/>
          <w:szCs w:val="28"/>
        </w:rPr>
        <w:t xml:space="preserve"> предоставления жилого помещения с соответствующей социальной инфраструктурой, их последующей занятости</w:t>
      </w:r>
      <w:r w:rsidR="00654491">
        <w:rPr>
          <w:rFonts w:ascii="Times New Roman" w:hAnsi="Times New Roman"/>
          <w:sz w:val="28"/>
          <w:szCs w:val="28"/>
        </w:rPr>
        <w:t>;</w:t>
      </w:r>
    </w:p>
    <w:p w14:paraId="0FFD2134" w14:textId="65C8CEA7" w:rsidR="004932C3" w:rsidRPr="00654491" w:rsidRDefault="000D15C5" w:rsidP="000D1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4932C3" w:rsidRPr="00682D6F">
        <w:rPr>
          <w:rFonts w:ascii="Times New Roman" w:hAnsi="Times New Roman"/>
          <w:sz w:val="28"/>
          <w:szCs w:val="28"/>
        </w:rPr>
        <w:t>истемно сложившаяся задолженност</w:t>
      </w:r>
      <w:r w:rsidR="004932C3">
        <w:rPr>
          <w:rFonts w:ascii="Times New Roman" w:hAnsi="Times New Roman"/>
          <w:sz w:val="28"/>
          <w:szCs w:val="28"/>
        </w:rPr>
        <w:t>ь</w:t>
      </w:r>
      <w:r w:rsidR="004932C3" w:rsidRPr="00682D6F">
        <w:rPr>
          <w:rFonts w:ascii="Times New Roman" w:hAnsi="Times New Roman"/>
          <w:sz w:val="28"/>
          <w:szCs w:val="28"/>
        </w:rPr>
        <w:t xml:space="preserve"> </w:t>
      </w:r>
      <w:r w:rsidR="004932C3">
        <w:rPr>
          <w:rFonts w:ascii="Times New Roman" w:hAnsi="Times New Roman"/>
          <w:sz w:val="28"/>
          <w:szCs w:val="28"/>
        </w:rPr>
        <w:t>муниципальными образованиями</w:t>
      </w:r>
      <w:r w:rsidR="004932C3" w:rsidRPr="001E7F49">
        <w:rPr>
          <w:rFonts w:ascii="Times New Roman" w:hAnsi="Times New Roman"/>
          <w:sz w:val="28"/>
          <w:szCs w:val="28"/>
        </w:rPr>
        <w:t xml:space="preserve"> </w:t>
      </w:r>
      <w:r w:rsidR="004932C3">
        <w:rPr>
          <w:rFonts w:ascii="Times New Roman" w:hAnsi="Times New Roman"/>
          <w:sz w:val="28"/>
          <w:szCs w:val="28"/>
        </w:rPr>
        <w:t xml:space="preserve">перед детьми-сиротами </w:t>
      </w:r>
      <w:r w:rsidR="004932C3" w:rsidRPr="001E7F49">
        <w:rPr>
          <w:rFonts w:ascii="Times New Roman" w:hAnsi="Times New Roman"/>
          <w:sz w:val="28"/>
          <w:szCs w:val="28"/>
        </w:rPr>
        <w:t xml:space="preserve">по </w:t>
      </w:r>
      <w:r w:rsidR="004932C3">
        <w:rPr>
          <w:rFonts w:ascii="Times New Roman" w:hAnsi="Times New Roman"/>
          <w:sz w:val="28"/>
          <w:szCs w:val="28"/>
        </w:rPr>
        <w:t xml:space="preserve">их </w:t>
      </w:r>
      <w:r w:rsidR="004932C3" w:rsidRPr="001E7F49">
        <w:rPr>
          <w:rFonts w:ascii="Times New Roman" w:hAnsi="Times New Roman"/>
          <w:sz w:val="28"/>
          <w:szCs w:val="28"/>
        </w:rPr>
        <w:t>жилищному обеспечению</w:t>
      </w:r>
      <w:r w:rsidR="004932C3">
        <w:rPr>
          <w:rFonts w:ascii="Times New Roman" w:hAnsi="Times New Roman"/>
          <w:sz w:val="28"/>
          <w:szCs w:val="28"/>
        </w:rPr>
        <w:t>,</w:t>
      </w:r>
      <w:r w:rsidR="004932C3" w:rsidRPr="0056006C">
        <w:rPr>
          <w:rFonts w:ascii="Times New Roman" w:hAnsi="Times New Roman"/>
          <w:sz w:val="28"/>
          <w:szCs w:val="28"/>
        </w:rPr>
        <w:t xml:space="preserve"> </w:t>
      </w:r>
      <w:r w:rsidR="004932C3">
        <w:rPr>
          <w:rFonts w:ascii="Times New Roman" w:hAnsi="Times New Roman"/>
          <w:sz w:val="28"/>
          <w:szCs w:val="28"/>
        </w:rPr>
        <w:t>повлекла ситуацию</w:t>
      </w:r>
      <w:r w:rsidR="004932C3" w:rsidRPr="00F00396">
        <w:rPr>
          <w:rFonts w:ascii="Times New Roman" w:hAnsi="Times New Roman"/>
          <w:sz w:val="28"/>
          <w:szCs w:val="28"/>
        </w:rPr>
        <w:t xml:space="preserve"> судебн</w:t>
      </w:r>
      <w:r w:rsidR="004932C3">
        <w:rPr>
          <w:rFonts w:ascii="Times New Roman" w:hAnsi="Times New Roman"/>
          <w:sz w:val="28"/>
          <w:szCs w:val="28"/>
        </w:rPr>
        <w:t xml:space="preserve">ой </w:t>
      </w:r>
      <w:r w:rsidR="004932C3" w:rsidRPr="00F00396">
        <w:rPr>
          <w:rFonts w:ascii="Times New Roman" w:hAnsi="Times New Roman"/>
          <w:sz w:val="28"/>
          <w:szCs w:val="28"/>
        </w:rPr>
        <w:t>реализаци</w:t>
      </w:r>
      <w:r w:rsidR="004932C3">
        <w:rPr>
          <w:rFonts w:ascii="Times New Roman" w:hAnsi="Times New Roman"/>
          <w:sz w:val="28"/>
          <w:szCs w:val="28"/>
        </w:rPr>
        <w:t>и предоставления жилья детям-сиротам</w:t>
      </w:r>
      <w:r w:rsidR="004932C3" w:rsidRPr="00F00396">
        <w:rPr>
          <w:rFonts w:ascii="Times New Roman" w:hAnsi="Times New Roman"/>
          <w:sz w:val="28"/>
          <w:szCs w:val="28"/>
        </w:rPr>
        <w:t xml:space="preserve">. </w:t>
      </w:r>
      <w:r w:rsidR="004932C3">
        <w:rPr>
          <w:rFonts w:ascii="Times New Roman" w:hAnsi="Times New Roman"/>
          <w:sz w:val="28"/>
          <w:szCs w:val="28"/>
        </w:rPr>
        <w:t xml:space="preserve">За </w:t>
      </w:r>
      <w:r w:rsidR="004932C3" w:rsidRPr="00494853">
        <w:rPr>
          <w:rFonts w:ascii="Times New Roman" w:hAnsi="Times New Roman"/>
          <w:sz w:val="28"/>
          <w:szCs w:val="28"/>
        </w:rPr>
        <w:t>201</w:t>
      </w:r>
      <w:r w:rsidR="004932C3">
        <w:rPr>
          <w:rFonts w:ascii="Times New Roman" w:hAnsi="Times New Roman"/>
          <w:sz w:val="28"/>
          <w:szCs w:val="28"/>
        </w:rPr>
        <w:t>9-2020 годы 40</w:t>
      </w:r>
      <w:r w:rsidR="004932C3" w:rsidRPr="00494853">
        <w:rPr>
          <w:rFonts w:ascii="Times New Roman" w:hAnsi="Times New Roman"/>
          <w:sz w:val="28"/>
          <w:szCs w:val="28"/>
        </w:rPr>
        <w:t xml:space="preserve"> %</w:t>
      </w:r>
      <w:r w:rsidR="004932C3">
        <w:rPr>
          <w:rFonts w:ascii="Times New Roman" w:hAnsi="Times New Roman"/>
          <w:sz w:val="28"/>
          <w:szCs w:val="28"/>
        </w:rPr>
        <w:t xml:space="preserve"> детей сирот региона получили жильё</w:t>
      </w:r>
      <w:r w:rsidR="004932C3" w:rsidRPr="00494853">
        <w:rPr>
          <w:rFonts w:ascii="Times New Roman" w:hAnsi="Times New Roman"/>
          <w:sz w:val="28"/>
          <w:szCs w:val="28"/>
        </w:rPr>
        <w:t xml:space="preserve"> на основании </w:t>
      </w:r>
      <w:r w:rsidR="004932C3">
        <w:rPr>
          <w:rFonts w:ascii="Times New Roman" w:hAnsi="Times New Roman"/>
          <w:sz w:val="28"/>
          <w:szCs w:val="28"/>
        </w:rPr>
        <w:t xml:space="preserve">судебных </w:t>
      </w:r>
      <w:r w:rsidR="004932C3" w:rsidRPr="00494853">
        <w:rPr>
          <w:rFonts w:ascii="Times New Roman" w:hAnsi="Times New Roman"/>
          <w:sz w:val="28"/>
          <w:szCs w:val="28"/>
        </w:rPr>
        <w:t>решений</w:t>
      </w:r>
      <w:r w:rsidR="00654491">
        <w:rPr>
          <w:rFonts w:ascii="Times New Roman" w:hAnsi="Times New Roman"/>
          <w:sz w:val="28"/>
          <w:szCs w:val="28"/>
        </w:rPr>
        <w:t>;</w:t>
      </w:r>
    </w:p>
    <w:p w14:paraId="3346A591" w14:textId="75DF3401" w:rsidR="000D15C5" w:rsidRDefault="000D15C5" w:rsidP="000D15C5">
      <w:pPr>
        <w:pStyle w:val="af0"/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0D15C5">
        <w:rPr>
          <w:rFonts w:ascii="Times New Roman" w:hAnsi="Times New Roman"/>
          <w:sz w:val="28"/>
          <w:szCs w:val="28"/>
        </w:rPr>
        <w:t xml:space="preserve">ополнительным фактором, сдерживающим формирование жилищного фонда является нежелание физических лиц - </w:t>
      </w:r>
      <w:r w:rsidRPr="000D15C5">
        <w:rPr>
          <w:rFonts w:ascii="Times New Roman" w:hAnsi="Times New Roman"/>
          <w:color w:val="020B22"/>
          <w:sz w:val="28"/>
          <w:szCs w:val="28"/>
        </w:rPr>
        <w:t xml:space="preserve">собственников продаваемого жилья реализовать имущество через участие в аукционе в силу необходимости наличия </w:t>
      </w:r>
      <w:r w:rsidRPr="000D15C5">
        <w:rPr>
          <w:rFonts w:ascii="Times New Roman" w:hAnsi="Times New Roman"/>
          <w:sz w:val="28"/>
          <w:szCs w:val="28"/>
        </w:rPr>
        <w:t>электронной цифровой подписи, а также денежных средств в качестве обеспечения заявок</w:t>
      </w:r>
      <w:r w:rsidR="00654491">
        <w:rPr>
          <w:rFonts w:ascii="Times New Roman" w:hAnsi="Times New Roman"/>
          <w:sz w:val="28"/>
          <w:szCs w:val="28"/>
        </w:rPr>
        <w:t>;</w:t>
      </w:r>
    </w:p>
    <w:p w14:paraId="581B2CE3" w14:textId="73E57993" w:rsidR="00045784" w:rsidRPr="00045784" w:rsidRDefault="00045784" w:rsidP="00045784">
      <w:pPr>
        <w:pStyle w:val="af0"/>
        <w:shd w:val="clear" w:color="auto" w:fill="FFFFFF"/>
        <w:ind w:left="0"/>
        <w:rPr>
          <w:rFonts w:ascii="Times New Roman" w:hAnsi="Times New Roman"/>
          <w:color w:val="020B22"/>
          <w:sz w:val="28"/>
          <w:szCs w:val="28"/>
        </w:rPr>
      </w:pPr>
      <w:r>
        <w:rPr>
          <w:rFonts w:ascii="Times New Roman" w:hAnsi="Times New Roman"/>
          <w:color w:val="020B22"/>
          <w:sz w:val="28"/>
          <w:szCs w:val="28"/>
        </w:rPr>
        <w:t xml:space="preserve">- </w:t>
      </w:r>
      <w:r w:rsidR="000F7622">
        <w:rPr>
          <w:rFonts w:ascii="Times New Roman" w:hAnsi="Times New Roman"/>
          <w:color w:val="020B22"/>
          <w:sz w:val="28"/>
          <w:szCs w:val="28"/>
        </w:rPr>
        <w:t xml:space="preserve"> </w:t>
      </w:r>
      <w:r w:rsidRPr="00045784">
        <w:rPr>
          <w:rFonts w:ascii="Times New Roman" w:hAnsi="Times New Roman"/>
          <w:color w:val="020B22"/>
          <w:sz w:val="28"/>
          <w:szCs w:val="28"/>
        </w:rPr>
        <w:t>приобретение такого вида жилых помещений, как квартиры в домах блокированной застройки, создает ряд проблем</w:t>
      </w:r>
      <w:r>
        <w:rPr>
          <w:rFonts w:ascii="Times New Roman" w:hAnsi="Times New Roman"/>
          <w:color w:val="020B22"/>
          <w:sz w:val="28"/>
          <w:szCs w:val="28"/>
        </w:rPr>
        <w:t>, в частности</w:t>
      </w:r>
      <w:r w:rsidR="000F7622">
        <w:rPr>
          <w:rFonts w:ascii="Times New Roman" w:hAnsi="Times New Roman"/>
          <w:color w:val="020B22"/>
          <w:sz w:val="28"/>
          <w:szCs w:val="28"/>
        </w:rPr>
        <w:t>,</w:t>
      </w:r>
      <w:r>
        <w:rPr>
          <w:rFonts w:ascii="Times New Roman" w:hAnsi="Times New Roman"/>
          <w:color w:val="020B22"/>
          <w:sz w:val="28"/>
          <w:szCs w:val="28"/>
        </w:rPr>
        <w:t xml:space="preserve"> </w:t>
      </w:r>
      <w:r w:rsidR="000F7622">
        <w:rPr>
          <w:rFonts w:ascii="Times New Roman" w:hAnsi="Times New Roman"/>
          <w:color w:val="020B22"/>
          <w:sz w:val="28"/>
          <w:szCs w:val="28"/>
        </w:rPr>
        <w:t>по причине отсутстви</w:t>
      </w:r>
      <w:r w:rsidR="00FD105C">
        <w:rPr>
          <w:rFonts w:ascii="Times New Roman" w:hAnsi="Times New Roman"/>
          <w:color w:val="020B22"/>
          <w:sz w:val="28"/>
          <w:szCs w:val="28"/>
        </w:rPr>
        <w:t>я</w:t>
      </w:r>
      <w:r w:rsidR="000F7622">
        <w:rPr>
          <w:rFonts w:ascii="Times New Roman" w:hAnsi="Times New Roman"/>
          <w:color w:val="020B22"/>
          <w:sz w:val="28"/>
          <w:szCs w:val="28"/>
        </w:rPr>
        <w:t xml:space="preserve"> документов, подтверждающих</w:t>
      </w:r>
      <w:r w:rsidRPr="00045784">
        <w:rPr>
          <w:rFonts w:ascii="Times New Roman" w:hAnsi="Times New Roman"/>
          <w:color w:val="020B22"/>
          <w:sz w:val="28"/>
          <w:szCs w:val="28"/>
        </w:rPr>
        <w:t xml:space="preserve"> соответствие жилых помещений санитарным и техническим нормам, </w:t>
      </w:r>
      <w:r w:rsidR="000F7622">
        <w:rPr>
          <w:rFonts w:ascii="Times New Roman" w:hAnsi="Times New Roman"/>
          <w:color w:val="020B22"/>
          <w:sz w:val="28"/>
          <w:szCs w:val="28"/>
        </w:rPr>
        <w:t xml:space="preserve">что создает риски </w:t>
      </w:r>
      <w:r w:rsidRPr="00045784">
        <w:rPr>
          <w:rFonts w:ascii="Times New Roman" w:hAnsi="Times New Roman"/>
          <w:color w:val="020B22"/>
          <w:sz w:val="28"/>
          <w:szCs w:val="28"/>
        </w:rPr>
        <w:t>наруше</w:t>
      </w:r>
      <w:r w:rsidR="000F7622">
        <w:rPr>
          <w:rFonts w:ascii="Times New Roman" w:hAnsi="Times New Roman"/>
          <w:color w:val="020B22"/>
          <w:sz w:val="28"/>
          <w:szCs w:val="28"/>
        </w:rPr>
        <w:t>ния</w:t>
      </w:r>
      <w:r w:rsidRPr="00045784">
        <w:rPr>
          <w:rFonts w:ascii="Times New Roman" w:hAnsi="Times New Roman"/>
          <w:color w:val="020B22"/>
          <w:sz w:val="28"/>
          <w:szCs w:val="28"/>
        </w:rPr>
        <w:t xml:space="preserve"> требовани</w:t>
      </w:r>
      <w:r w:rsidR="000F7622">
        <w:rPr>
          <w:rFonts w:ascii="Times New Roman" w:hAnsi="Times New Roman"/>
          <w:color w:val="020B22"/>
          <w:sz w:val="28"/>
          <w:szCs w:val="28"/>
        </w:rPr>
        <w:t>й</w:t>
      </w:r>
      <w:r w:rsidRPr="00045784">
        <w:rPr>
          <w:rFonts w:ascii="Times New Roman" w:hAnsi="Times New Roman"/>
          <w:color w:val="020B22"/>
          <w:sz w:val="28"/>
          <w:szCs w:val="28"/>
        </w:rPr>
        <w:t xml:space="preserve"> законодательства к </w:t>
      </w:r>
      <w:r w:rsidR="00FD105C">
        <w:rPr>
          <w:rFonts w:ascii="Times New Roman" w:hAnsi="Times New Roman"/>
          <w:color w:val="020B22"/>
          <w:sz w:val="28"/>
          <w:szCs w:val="28"/>
        </w:rPr>
        <w:t xml:space="preserve">приобретенным </w:t>
      </w:r>
      <w:r w:rsidRPr="00045784">
        <w:rPr>
          <w:rFonts w:ascii="Times New Roman" w:hAnsi="Times New Roman"/>
          <w:color w:val="020B22"/>
          <w:sz w:val="28"/>
          <w:szCs w:val="28"/>
        </w:rPr>
        <w:t>жилым помещениям для детей-сирот</w:t>
      </w:r>
      <w:r w:rsidR="00654491">
        <w:rPr>
          <w:rFonts w:ascii="Times New Roman" w:hAnsi="Times New Roman"/>
          <w:color w:val="020B22"/>
          <w:sz w:val="28"/>
          <w:szCs w:val="28"/>
        </w:rPr>
        <w:t>.</w:t>
      </w:r>
      <w:r w:rsidRPr="00045784">
        <w:rPr>
          <w:rFonts w:ascii="Times New Roman" w:hAnsi="Times New Roman"/>
          <w:color w:val="020B22"/>
          <w:sz w:val="28"/>
          <w:szCs w:val="28"/>
        </w:rPr>
        <w:t xml:space="preserve"> </w:t>
      </w:r>
    </w:p>
    <w:p w14:paraId="2024C8FB" w14:textId="2B87702B" w:rsidR="004932C3" w:rsidRDefault="004932C3" w:rsidP="000D15C5">
      <w:pPr>
        <w:rPr>
          <w:rFonts w:ascii="Times New Roman" w:hAnsi="Times New Roman"/>
          <w:sz w:val="28"/>
          <w:szCs w:val="28"/>
        </w:rPr>
      </w:pPr>
      <w:r w:rsidRPr="00657467">
        <w:rPr>
          <w:rFonts w:ascii="Times New Roman" w:hAnsi="Times New Roman"/>
          <w:sz w:val="28"/>
          <w:szCs w:val="28"/>
          <w:lang w:eastAsia="ru-RU"/>
        </w:rPr>
        <w:t>Приобретенные в 2020 году администрацией Урицкого района, согласно решениям суда 3</w:t>
      </w:r>
      <w:r w:rsidRPr="00657467">
        <w:rPr>
          <w:rFonts w:ascii="Times New Roman" w:hAnsi="Times New Roman"/>
          <w:sz w:val="28"/>
          <w:szCs w:val="28"/>
        </w:rPr>
        <w:t xml:space="preserve"> квартиры в жилых домах блокированной застройки</w:t>
      </w:r>
      <w:r w:rsidRPr="006574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4491" w:rsidRPr="00657467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654491">
        <w:rPr>
          <w:rFonts w:ascii="Times New Roman" w:hAnsi="Times New Roman"/>
          <w:sz w:val="28"/>
          <w:szCs w:val="28"/>
          <w:lang w:eastAsia="ru-RU"/>
        </w:rPr>
        <w:t xml:space="preserve">были </w:t>
      </w:r>
      <w:r w:rsidR="00654491" w:rsidRPr="00657467">
        <w:rPr>
          <w:rFonts w:ascii="Times New Roman" w:hAnsi="Times New Roman"/>
          <w:sz w:val="28"/>
          <w:szCs w:val="28"/>
          <w:lang w:eastAsia="ru-RU"/>
        </w:rPr>
        <w:t>переданы</w:t>
      </w:r>
      <w:r w:rsidR="00654491">
        <w:rPr>
          <w:rFonts w:ascii="Times New Roman" w:hAnsi="Times New Roman"/>
          <w:sz w:val="28"/>
          <w:szCs w:val="28"/>
          <w:lang w:eastAsia="ru-RU"/>
        </w:rPr>
        <w:t xml:space="preserve"> детям-сиротам </w:t>
      </w:r>
      <w:r w:rsidR="00045784">
        <w:rPr>
          <w:rFonts w:ascii="Times New Roman" w:hAnsi="Times New Roman"/>
          <w:sz w:val="28"/>
          <w:szCs w:val="28"/>
          <w:lang w:eastAsia="ru-RU"/>
        </w:rPr>
        <w:t>в течение длительного периода</w:t>
      </w:r>
      <w:r w:rsidR="000D750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E0378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Проведенным анализом </w:t>
      </w:r>
      <w:r w:rsidR="000D7509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="0027703D">
        <w:rPr>
          <w:rFonts w:ascii="Times New Roman" w:hAnsi="Times New Roman" w:cs="Times New Roman"/>
          <w:sz w:val="28"/>
          <w:szCs w:val="28"/>
          <w:lang w:eastAsia="ru-RU"/>
        </w:rPr>
        <w:t xml:space="preserve">данные </w:t>
      </w:r>
      <w:r w:rsidR="000D7509">
        <w:rPr>
          <w:rFonts w:ascii="Times New Roman" w:hAnsi="Times New Roman" w:cs="Times New Roman"/>
          <w:sz w:val="28"/>
          <w:szCs w:val="28"/>
          <w:lang w:eastAsia="ru-RU"/>
        </w:rPr>
        <w:t xml:space="preserve">квартиры требуют проведения дополнительных работ </w:t>
      </w:r>
      <w:r w:rsidR="0027703D">
        <w:rPr>
          <w:rFonts w:ascii="Times New Roman" w:hAnsi="Times New Roman" w:cs="Times New Roman"/>
          <w:sz w:val="28"/>
          <w:szCs w:val="28"/>
          <w:lang w:eastAsia="ru-RU"/>
        </w:rPr>
        <w:t xml:space="preserve">в части их </w:t>
      </w:r>
      <w:r w:rsidR="000D7509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соответствия </w:t>
      </w:r>
      <w:r w:rsidRPr="004E0378">
        <w:rPr>
          <w:rFonts w:ascii="Times New Roman" w:hAnsi="Times New Roman" w:cs="Times New Roman"/>
          <w:sz w:val="28"/>
          <w:szCs w:val="28"/>
        </w:rPr>
        <w:t>требованиям пожарной безопасности</w:t>
      </w:r>
      <w:r w:rsidR="000D7509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558148F3" w14:textId="398DFC99" w:rsidR="0017245A" w:rsidRDefault="00D32FF7" w:rsidP="000D15C5">
      <w:pPr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</w:rPr>
        <w:t>В</w:t>
      </w:r>
      <w:r w:rsidR="0017245A" w:rsidRPr="00A07A84">
        <w:rPr>
          <w:rFonts w:ascii="Times New Roman" w:hAnsi="Times New Roman"/>
          <w:color w:val="00000A"/>
          <w:sz w:val="28"/>
          <w:szCs w:val="28"/>
        </w:rPr>
        <w:t>ыборочной проверк</w:t>
      </w:r>
      <w:r>
        <w:rPr>
          <w:rFonts w:ascii="Times New Roman" w:hAnsi="Times New Roman"/>
          <w:color w:val="00000A"/>
          <w:sz w:val="28"/>
          <w:szCs w:val="28"/>
        </w:rPr>
        <w:t>ой</w:t>
      </w:r>
      <w:r w:rsidR="0017245A" w:rsidRPr="00A07A84">
        <w:rPr>
          <w:rFonts w:ascii="Times New Roman" w:hAnsi="Times New Roman"/>
          <w:color w:val="00000A"/>
          <w:sz w:val="28"/>
          <w:szCs w:val="28"/>
        </w:rPr>
        <w:t xml:space="preserve"> установлен</w:t>
      </w:r>
      <w:r w:rsidR="0017245A">
        <w:rPr>
          <w:rFonts w:ascii="Times New Roman" w:hAnsi="Times New Roman"/>
          <w:color w:val="00000A"/>
          <w:sz w:val="28"/>
          <w:szCs w:val="28"/>
        </w:rPr>
        <w:t>ы</w:t>
      </w:r>
      <w:r w:rsidR="0017245A" w:rsidRPr="00A07A84">
        <w:rPr>
          <w:rFonts w:ascii="Times New Roman" w:hAnsi="Times New Roman"/>
          <w:color w:val="00000A"/>
          <w:sz w:val="28"/>
          <w:szCs w:val="28"/>
        </w:rPr>
        <w:t xml:space="preserve"> факт</w:t>
      </w:r>
      <w:r w:rsidR="0017245A">
        <w:rPr>
          <w:rFonts w:ascii="Times New Roman" w:hAnsi="Times New Roman"/>
          <w:color w:val="00000A"/>
          <w:sz w:val="28"/>
          <w:szCs w:val="28"/>
        </w:rPr>
        <w:t>ы</w:t>
      </w:r>
      <w:r w:rsidR="0017245A" w:rsidRPr="00A07A84">
        <w:rPr>
          <w:rFonts w:ascii="Times New Roman" w:hAnsi="Times New Roman"/>
          <w:color w:val="00000A"/>
          <w:sz w:val="28"/>
          <w:szCs w:val="28"/>
        </w:rPr>
        <w:t xml:space="preserve"> нарушений</w:t>
      </w:r>
      <w:r w:rsidR="0017245A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27703D">
        <w:rPr>
          <w:rFonts w:ascii="Times New Roman" w:hAnsi="Times New Roman"/>
          <w:color w:val="00000A"/>
          <w:sz w:val="28"/>
          <w:szCs w:val="28"/>
        </w:rPr>
        <w:t xml:space="preserve">муниципальными образованиями </w:t>
      </w:r>
      <w:r w:rsidR="0017245A" w:rsidRPr="00CD1CDB">
        <w:rPr>
          <w:rFonts w:ascii="Times New Roman" w:hAnsi="Times New Roman"/>
          <w:color w:val="00000A"/>
          <w:sz w:val="28"/>
          <w:szCs w:val="28"/>
        </w:rPr>
        <w:t>положений Федерального закона № 44-ФЗ</w:t>
      </w:r>
      <w:r w:rsidR="0017245A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17245A" w:rsidRPr="009717A9">
        <w:rPr>
          <w:rFonts w:ascii="Times New Roman" w:hAnsi="Times New Roman"/>
          <w:color w:val="000000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27703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758C622" w14:textId="77777777" w:rsidR="009D7C41" w:rsidRDefault="009D7C41" w:rsidP="000D15C5">
      <w:pPr>
        <w:rPr>
          <w:rFonts w:ascii="Times New Roman" w:hAnsi="Times New Roman"/>
          <w:sz w:val="28"/>
          <w:szCs w:val="28"/>
        </w:rPr>
      </w:pPr>
    </w:p>
    <w:p w14:paraId="2D9C8B5F" w14:textId="77777777" w:rsidR="00590B29" w:rsidRDefault="009D7C41" w:rsidP="000D15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Pr="009D7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04D8">
        <w:rPr>
          <w:rFonts w:ascii="Times New Roman" w:hAnsi="Times New Roman" w:cs="Times New Roman"/>
          <w:bCs/>
          <w:sz w:val="28"/>
          <w:szCs w:val="28"/>
        </w:rPr>
        <w:t>экспертно-аналитическо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F704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233F">
        <w:rPr>
          <w:rFonts w:ascii="Times New Roman" w:hAnsi="Times New Roman" w:cs="Times New Roman"/>
          <w:bCs/>
          <w:sz w:val="28"/>
          <w:szCs w:val="28"/>
        </w:rPr>
        <w:t>мероприятия</w:t>
      </w:r>
      <w:r w:rsidR="00590B29">
        <w:rPr>
          <w:rFonts w:ascii="Times New Roman" w:hAnsi="Times New Roman" w:cs="Times New Roman"/>
          <w:bCs/>
          <w:sz w:val="28"/>
          <w:szCs w:val="28"/>
        </w:rPr>
        <w:t xml:space="preserve"> предложено:</w:t>
      </w:r>
    </w:p>
    <w:p w14:paraId="462BBAA8" w14:textId="03803AAB" w:rsidR="00590B29" w:rsidRPr="00590B29" w:rsidRDefault="00590B29" w:rsidP="000D15C5">
      <w:pPr>
        <w:pStyle w:val="af0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0B29">
        <w:rPr>
          <w:rFonts w:ascii="Times New Roman" w:hAnsi="Times New Roman" w:cs="Times New Roman"/>
          <w:sz w:val="28"/>
          <w:szCs w:val="28"/>
        </w:rPr>
        <w:t>Правительству Орловской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63DDAEE" w14:textId="5005A463" w:rsidR="009D7C41" w:rsidRPr="009D7C41" w:rsidRDefault="00590B29" w:rsidP="000D15C5">
      <w:pPr>
        <w:rPr>
          <w:rFonts w:ascii="Times New Roman" w:hAnsi="Times New Roman" w:cs="Times New Roman"/>
          <w:sz w:val="28"/>
          <w:szCs w:val="28"/>
        </w:rPr>
      </w:pPr>
      <w:r w:rsidRPr="00590B29">
        <w:rPr>
          <w:rFonts w:ascii="Times New Roman" w:hAnsi="Times New Roman" w:cs="Times New Roman"/>
          <w:sz w:val="28"/>
          <w:szCs w:val="28"/>
        </w:rPr>
        <w:t xml:space="preserve"> </w:t>
      </w:r>
      <w:r w:rsidR="009D7C41" w:rsidRPr="009D7C41">
        <w:rPr>
          <w:rFonts w:ascii="Times New Roman" w:hAnsi="Times New Roman" w:cs="Times New Roman"/>
          <w:sz w:val="28"/>
          <w:szCs w:val="28"/>
        </w:rPr>
        <w:t xml:space="preserve">- в рамках реализации права законодательной инициативы, рассмотреть вопрос о направлении в Государственную Думу РФ </w:t>
      </w:r>
      <w:r w:rsidR="009D7C41" w:rsidRPr="009D7C41">
        <w:rPr>
          <w:rFonts w:ascii="Times New Roman" w:hAnsi="Times New Roman" w:cs="Times New Roman"/>
          <w:sz w:val="28"/>
          <w:szCs w:val="28"/>
        </w:rPr>
        <w:lastRenderedPageBreak/>
        <w:t xml:space="preserve">законопроекта о внесении изменений в Федеральный закон № 159-ФЗ, в части предоставления возможности детям-сиротам </w:t>
      </w:r>
      <w:r w:rsidR="009D7C41" w:rsidRPr="009D7C4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с их согласия </w:t>
      </w:r>
      <w:r w:rsidR="009D7C41" w:rsidRPr="009D7C41">
        <w:rPr>
          <w:rFonts w:ascii="Times New Roman" w:hAnsi="Times New Roman" w:cs="Times New Roman"/>
          <w:sz w:val="28"/>
          <w:szCs w:val="28"/>
        </w:rPr>
        <w:t xml:space="preserve">реализации права приобретения </w:t>
      </w:r>
      <w:r w:rsidR="009D7C41" w:rsidRPr="009D7C4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жилых помещений </w:t>
      </w:r>
      <w:r w:rsidR="009D7C41" w:rsidRPr="009D7C41">
        <w:rPr>
          <w:rFonts w:ascii="Times New Roman" w:hAnsi="Times New Roman" w:cs="Times New Roman"/>
          <w:sz w:val="28"/>
          <w:szCs w:val="28"/>
        </w:rPr>
        <w:t xml:space="preserve">в муниципальных районах или городских округах региона по выбору с учетом перспективы предоставления жилого помещения с желаемой социальной инфраструктурой. </w:t>
      </w:r>
    </w:p>
    <w:p w14:paraId="5E04A776" w14:textId="77777777" w:rsidR="009D7C41" w:rsidRPr="009D7C41" w:rsidRDefault="009D7C41" w:rsidP="000D15C5">
      <w:pPr>
        <w:textAlignment w:val="baseline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D7C41">
        <w:rPr>
          <w:rFonts w:ascii="Times New Roman" w:hAnsi="Times New Roman" w:cs="Times New Roman"/>
          <w:sz w:val="28"/>
          <w:szCs w:val="28"/>
        </w:rPr>
        <w:t xml:space="preserve">- рассмотреть возможность альтернативных способов реализации права детей-сирот в виде обеспечения дополнительной </w:t>
      </w:r>
      <w:r w:rsidRPr="009D7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меры социальной поддержки </w:t>
      </w:r>
      <w:r w:rsidRPr="009D7C41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 социальной выплаты на приобретение жилого помещения детям-</w:t>
      </w:r>
      <w:hyperlink r:id="rId7" w:tooltip="сиротам" w:history="1">
        <w:r w:rsidRPr="009D7C4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сиротам</w:t>
        </w:r>
      </w:hyperlink>
      <w:r w:rsidRPr="009D7C41">
        <w:rPr>
          <w:rFonts w:ascii="Times New Roman" w:hAnsi="Times New Roman" w:cs="Times New Roman"/>
          <w:sz w:val="28"/>
          <w:szCs w:val="28"/>
        </w:rPr>
        <w:t>,</w:t>
      </w:r>
      <w:r w:rsidRPr="009D7C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желающим самостоятельно приобрести жилое помещение в собственность, не дожидаясь наступления очередности </w:t>
      </w:r>
      <w:r w:rsidRPr="009D7C41">
        <w:rPr>
          <w:rFonts w:ascii="Times New Roman" w:hAnsi="Times New Roman" w:cs="Times New Roman"/>
          <w:sz w:val="28"/>
          <w:szCs w:val="28"/>
        </w:rPr>
        <w:t xml:space="preserve">(жилищные сертификаты на приобретение жилья) или изыскать иные </w:t>
      </w:r>
      <w:r w:rsidRPr="009D7C4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эффективные механизмы, которые приведут к ликвидации очереди</w:t>
      </w:r>
      <w:r w:rsidRPr="009D7C4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5C1BA1FA" w14:textId="4FC83569" w:rsidR="009D7C41" w:rsidRPr="009D7C41" w:rsidRDefault="009D7C41" w:rsidP="000D15C5">
      <w:pPr>
        <w:rPr>
          <w:rFonts w:ascii="Times New Roman" w:hAnsi="Times New Roman" w:cs="Times New Roman"/>
          <w:sz w:val="28"/>
          <w:szCs w:val="28"/>
        </w:rPr>
      </w:pPr>
      <w:r w:rsidRPr="009D7C41">
        <w:rPr>
          <w:rFonts w:ascii="Times New Roman" w:hAnsi="Times New Roman" w:cs="Times New Roman"/>
          <w:sz w:val="28"/>
          <w:szCs w:val="28"/>
        </w:rPr>
        <w:t>2</w:t>
      </w:r>
      <w:r w:rsidR="00D32FF7">
        <w:rPr>
          <w:rFonts w:ascii="Times New Roman" w:hAnsi="Times New Roman" w:cs="Times New Roman"/>
          <w:sz w:val="28"/>
          <w:szCs w:val="28"/>
        </w:rPr>
        <w:t>)</w:t>
      </w:r>
      <w:r w:rsidRPr="009D7C41">
        <w:rPr>
          <w:rFonts w:ascii="Times New Roman" w:hAnsi="Times New Roman" w:cs="Times New Roman"/>
          <w:sz w:val="28"/>
          <w:szCs w:val="28"/>
        </w:rPr>
        <w:t xml:space="preserve"> Департаменту жилищно-коммунального хозяйства, топливно-энергетического комплекса и энергосбережения Орловской области предлагается:</w:t>
      </w:r>
    </w:p>
    <w:p w14:paraId="2B21EB08" w14:textId="77777777" w:rsidR="009D7C41" w:rsidRPr="009D7C41" w:rsidRDefault="009D7C41" w:rsidP="000D15C5">
      <w:pPr>
        <w:ind w:right="-1"/>
        <w:rPr>
          <w:rFonts w:ascii="Times New Roman" w:hAnsi="Times New Roman" w:cs="Times New Roman"/>
          <w:sz w:val="28"/>
          <w:szCs w:val="28"/>
        </w:rPr>
      </w:pPr>
      <w:r w:rsidRPr="009D7C41">
        <w:rPr>
          <w:rFonts w:ascii="Times New Roman" w:hAnsi="Times New Roman" w:cs="Times New Roman"/>
          <w:sz w:val="28"/>
          <w:szCs w:val="28"/>
        </w:rPr>
        <w:t>- рассмотреть вопрос о разработке порядка, регулирующего в том числе, характеристику, условия приобретаемого жилья для граждан данной категории и утвердить на уровне нормативно правовых актов Орловской области. Данный порядок позволит создать единый подход к решению данного вопроса применительно ко всей территории Орловской области.</w:t>
      </w:r>
    </w:p>
    <w:p w14:paraId="5C104FA6" w14:textId="77777777" w:rsidR="0027703D" w:rsidRPr="009D7C41" w:rsidRDefault="0027703D" w:rsidP="000D15C5">
      <w:pPr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46DF50B" w14:textId="1E27A55A" w:rsidR="0017245A" w:rsidRDefault="0017245A" w:rsidP="000D15C5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17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4E01">
        <w:rPr>
          <w:rFonts w:ascii="Times New Roman" w:eastAsia="Calibri" w:hAnsi="Times New Roman" w:cs="Times New Roman"/>
          <w:sz w:val="28"/>
          <w:szCs w:val="28"/>
        </w:rPr>
        <w:t xml:space="preserve">Информация о результатах </w:t>
      </w:r>
      <w:r w:rsidR="0027703D" w:rsidRPr="00F704D8">
        <w:rPr>
          <w:rFonts w:ascii="Times New Roman" w:hAnsi="Times New Roman" w:cs="Times New Roman"/>
          <w:bCs/>
          <w:sz w:val="28"/>
          <w:szCs w:val="28"/>
        </w:rPr>
        <w:t>экспертно-аналитическо</w:t>
      </w:r>
      <w:r w:rsidR="0027703D">
        <w:rPr>
          <w:rFonts w:ascii="Times New Roman" w:hAnsi="Times New Roman" w:cs="Times New Roman"/>
          <w:bCs/>
          <w:sz w:val="28"/>
          <w:szCs w:val="28"/>
        </w:rPr>
        <w:t>го</w:t>
      </w:r>
      <w:r w:rsidR="0027703D" w:rsidRPr="00F704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4E01">
        <w:rPr>
          <w:rFonts w:ascii="Times New Roman" w:eastAsia="Calibri" w:hAnsi="Times New Roman" w:cs="Times New Roman"/>
          <w:sz w:val="28"/>
          <w:szCs w:val="28"/>
        </w:rPr>
        <w:t xml:space="preserve">мероприятия направлена Губернатору Орловской области </w:t>
      </w:r>
      <w:proofErr w:type="spellStart"/>
      <w:r w:rsidRPr="00104E01">
        <w:rPr>
          <w:rFonts w:ascii="Times New Roman" w:hAnsi="Times New Roman" w:cs="Times New Roman"/>
          <w:sz w:val="28"/>
          <w:szCs w:val="28"/>
        </w:rPr>
        <w:t>Клычкову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E01">
        <w:rPr>
          <w:rFonts w:ascii="Times New Roman" w:hAnsi="Times New Roman" w:cs="Times New Roman"/>
          <w:sz w:val="28"/>
          <w:szCs w:val="28"/>
        </w:rPr>
        <w:t>А. Е.</w:t>
      </w:r>
      <w:r w:rsidRPr="00104E01">
        <w:rPr>
          <w:rFonts w:ascii="Times New Roman" w:eastAsia="Calibri" w:hAnsi="Times New Roman" w:cs="Times New Roman"/>
          <w:sz w:val="28"/>
          <w:szCs w:val="28"/>
        </w:rPr>
        <w:t xml:space="preserve">, Председателю Орловского областного Совета народных депутатов   </w:t>
      </w:r>
      <w:proofErr w:type="spellStart"/>
      <w:r w:rsidRPr="00104E01">
        <w:rPr>
          <w:rFonts w:ascii="Times New Roman" w:eastAsia="Calibri" w:hAnsi="Times New Roman" w:cs="Times New Roman"/>
          <w:sz w:val="28"/>
          <w:szCs w:val="28"/>
        </w:rPr>
        <w:t>Музалевскому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4E01">
        <w:rPr>
          <w:rFonts w:ascii="Times New Roman" w:eastAsia="Calibri" w:hAnsi="Times New Roman" w:cs="Times New Roman"/>
          <w:sz w:val="28"/>
          <w:szCs w:val="28"/>
        </w:rPr>
        <w:t>Л.С</w:t>
      </w:r>
    </w:p>
    <w:p w14:paraId="495E6E07" w14:textId="77777777" w:rsidR="0017245A" w:rsidRPr="00104E01" w:rsidRDefault="0017245A" w:rsidP="000D15C5">
      <w:pPr>
        <w:rPr>
          <w:rFonts w:ascii="Times New Roman" w:hAnsi="Times New Roman" w:cs="Times New Roman"/>
          <w:sz w:val="28"/>
          <w:szCs w:val="28"/>
        </w:rPr>
      </w:pPr>
      <w:r w:rsidRPr="00104E0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AFE3E0" w14:textId="77777777" w:rsidR="0017245A" w:rsidRDefault="0017245A" w:rsidP="000D15C5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4C5E057" w14:textId="77777777" w:rsidR="0017245A" w:rsidRDefault="0017245A" w:rsidP="000D15C5"/>
    <w:p w14:paraId="2BDCC82F" w14:textId="77777777" w:rsidR="008F6CA9" w:rsidRDefault="008F6CA9" w:rsidP="000D15C5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8F6CA9" w:rsidSect="00285EF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5F56" w14:textId="77777777" w:rsidR="00525873" w:rsidRDefault="00525873" w:rsidP="00285EF0">
      <w:r>
        <w:separator/>
      </w:r>
    </w:p>
  </w:endnote>
  <w:endnote w:type="continuationSeparator" w:id="0">
    <w:p w14:paraId="4EB29275" w14:textId="77777777" w:rsidR="00525873" w:rsidRDefault="00525873" w:rsidP="0028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9714" w14:textId="77777777" w:rsidR="00525873" w:rsidRDefault="00525873" w:rsidP="00285EF0">
      <w:r>
        <w:separator/>
      </w:r>
    </w:p>
  </w:footnote>
  <w:footnote w:type="continuationSeparator" w:id="0">
    <w:p w14:paraId="3DC94FE9" w14:textId="77777777" w:rsidR="00525873" w:rsidRDefault="00525873" w:rsidP="00285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619768"/>
      <w:docPartObj>
        <w:docPartGallery w:val="Page Numbers (Top of Page)"/>
        <w:docPartUnique/>
      </w:docPartObj>
    </w:sdtPr>
    <w:sdtEndPr/>
    <w:sdtContent>
      <w:p w14:paraId="22A1956D" w14:textId="6FDE7260" w:rsidR="00285EF0" w:rsidRDefault="00285E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DAC">
          <w:rPr>
            <w:noProof/>
          </w:rPr>
          <w:t>2</w:t>
        </w:r>
        <w:r>
          <w:fldChar w:fldCharType="end"/>
        </w:r>
      </w:p>
    </w:sdtContent>
  </w:sdt>
  <w:p w14:paraId="50854BA5" w14:textId="77777777" w:rsidR="00285EF0" w:rsidRDefault="00285E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33E74"/>
    <w:multiLevelType w:val="hybridMultilevel"/>
    <w:tmpl w:val="8D685902"/>
    <w:lvl w:ilvl="0" w:tplc="29EA7C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7B6B54"/>
    <w:multiLevelType w:val="hybridMultilevel"/>
    <w:tmpl w:val="E7E60D56"/>
    <w:lvl w:ilvl="0" w:tplc="E318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B5E"/>
    <w:rsid w:val="00012B1B"/>
    <w:rsid w:val="00013553"/>
    <w:rsid w:val="00031CA3"/>
    <w:rsid w:val="00045784"/>
    <w:rsid w:val="00066B36"/>
    <w:rsid w:val="000A3BC6"/>
    <w:rsid w:val="000B45FC"/>
    <w:rsid w:val="000D15C5"/>
    <w:rsid w:val="000D4990"/>
    <w:rsid w:val="000D7509"/>
    <w:rsid w:val="000E42C3"/>
    <w:rsid w:val="000F5F13"/>
    <w:rsid w:val="000F74A2"/>
    <w:rsid w:val="000F7622"/>
    <w:rsid w:val="0011094A"/>
    <w:rsid w:val="00122E25"/>
    <w:rsid w:val="00126C3B"/>
    <w:rsid w:val="00130E86"/>
    <w:rsid w:val="00137BE2"/>
    <w:rsid w:val="00145BBA"/>
    <w:rsid w:val="0017245A"/>
    <w:rsid w:val="001845B3"/>
    <w:rsid w:val="00186C2E"/>
    <w:rsid w:val="001C4B4A"/>
    <w:rsid w:val="001D053D"/>
    <w:rsid w:val="001D08DC"/>
    <w:rsid w:val="001E7597"/>
    <w:rsid w:val="00201DD5"/>
    <w:rsid w:val="002020CD"/>
    <w:rsid w:val="00207C97"/>
    <w:rsid w:val="0024278D"/>
    <w:rsid w:val="0025652E"/>
    <w:rsid w:val="00261E0E"/>
    <w:rsid w:val="00276291"/>
    <w:rsid w:val="0027703D"/>
    <w:rsid w:val="00285EF0"/>
    <w:rsid w:val="00286DAC"/>
    <w:rsid w:val="002A52F7"/>
    <w:rsid w:val="002A6E74"/>
    <w:rsid w:val="002C05FE"/>
    <w:rsid w:val="002D744B"/>
    <w:rsid w:val="002F7861"/>
    <w:rsid w:val="00303661"/>
    <w:rsid w:val="00311907"/>
    <w:rsid w:val="00341DAC"/>
    <w:rsid w:val="00345A92"/>
    <w:rsid w:val="003669B7"/>
    <w:rsid w:val="00374510"/>
    <w:rsid w:val="003819AA"/>
    <w:rsid w:val="00390886"/>
    <w:rsid w:val="003B33F6"/>
    <w:rsid w:val="003B4BBE"/>
    <w:rsid w:val="003E3FB8"/>
    <w:rsid w:val="003F2267"/>
    <w:rsid w:val="00403317"/>
    <w:rsid w:val="00480410"/>
    <w:rsid w:val="00493188"/>
    <w:rsid w:val="004932C3"/>
    <w:rsid w:val="0049702C"/>
    <w:rsid w:val="004D0F22"/>
    <w:rsid w:val="004D15BC"/>
    <w:rsid w:val="004E0378"/>
    <w:rsid w:val="004F4487"/>
    <w:rsid w:val="004F490B"/>
    <w:rsid w:val="004F4A5E"/>
    <w:rsid w:val="004F5C9E"/>
    <w:rsid w:val="00500F35"/>
    <w:rsid w:val="00525873"/>
    <w:rsid w:val="005377DE"/>
    <w:rsid w:val="00551677"/>
    <w:rsid w:val="0055276B"/>
    <w:rsid w:val="0057611B"/>
    <w:rsid w:val="0058423B"/>
    <w:rsid w:val="00590B29"/>
    <w:rsid w:val="0059273E"/>
    <w:rsid w:val="005B3900"/>
    <w:rsid w:val="005B3DAD"/>
    <w:rsid w:val="005C1ABB"/>
    <w:rsid w:val="005C2BF4"/>
    <w:rsid w:val="005C47B0"/>
    <w:rsid w:val="005F0400"/>
    <w:rsid w:val="00611FD2"/>
    <w:rsid w:val="00614F6D"/>
    <w:rsid w:val="006152CB"/>
    <w:rsid w:val="00643FC1"/>
    <w:rsid w:val="00654491"/>
    <w:rsid w:val="00657618"/>
    <w:rsid w:val="006604C3"/>
    <w:rsid w:val="00671E2F"/>
    <w:rsid w:val="00674214"/>
    <w:rsid w:val="00681552"/>
    <w:rsid w:val="006832DA"/>
    <w:rsid w:val="006A7288"/>
    <w:rsid w:val="006A762F"/>
    <w:rsid w:val="006C7869"/>
    <w:rsid w:val="006E00CE"/>
    <w:rsid w:val="006E72B9"/>
    <w:rsid w:val="006F6561"/>
    <w:rsid w:val="007120D3"/>
    <w:rsid w:val="00715A89"/>
    <w:rsid w:val="00766E86"/>
    <w:rsid w:val="00775836"/>
    <w:rsid w:val="00791BEF"/>
    <w:rsid w:val="007A307D"/>
    <w:rsid w:val="007A6100"/>
    <w:rsid w:val="007C0B5E"/>
    <w:rsid w:val="007D0365"/>
    <w:rsid w:val="007E2DD4"/>
    <w:rsid w:val="0081026F"/>
    <w:rsid w:val="00857063"/>
    <w:rsid w:val="00864339"/>
    <w:rsid w:val="008926DE"/>
    <w:rsid w:val="008C61A1"/>
    <w:rsid w:val="008D28FC"/>
    <w:rsid w:val="008E3C3B"/>
    <w:rsid w:val="008F6CA9"/>
    <w:rsid w:val="00902321"/>
    <w:rsid w:val="0092561C"/>
    <w:rsid w:val="00931688"/>
    <w:rsid w:val="00943E46"/>
    <w:rsid w:val="00954908"/>
    <w:rsid w:val="0096668B"/>
    <w:rsid w:val="009B03EC"/>
    <w:rsid w:val="009C2342"/>
    <w:rsid w:val="009D7C41"/>
    <w:rsid w:val="009E175E"/>
    <w:rsid w:val="009E4770"/>
    <w:rsid w:val="009E609D"/>
    <w:rsid w:val="00A01413"/>
    <w:rsid w:val="00A070D2"/>
    <w:rsid w:val="00A13F8D"/>
    <w:rsid w:val="00A14CC8"/>
    <w:rsid w:val="00A26B46"/>
    <w:rsid w:val="00A35CA3"/>
    <w:rsid w:val="00A727C9"/>
    <w:rsid w:val="00A93CC9"/>
    <w:rsid w:val="00AA1557"/>
    <w:rsid w:val="00AA18BD"/>
    <w:rsid w:val="00AA258C"/>
    <w:rsid w:val="00AB02EE"/>
    <w:rsid w:val="00B0087A"/>
    <w:rsid w:val="00B0255E"/>
    <w:rsid w:val="00B13EB7"/>
    <w:rsid w:val="00B32E35"/>
    <w:rsid w:val="00B32F96"/>
    <w:rsid w:val="00B4149F"/>
    <w:rsid w:val="00B46544"/>
    <w:rsid w:val="00B476B4"/>
    <w:rsid w:val="00BA3B80"/>
    <w:rsid w:val="00BC4316"/>
    <w:rsid w:val="00BC55AC"/>
    <w:rsid w:val="00BF32D5"/>
    <w:rsid w:val="00CA32AF"/>
    <w:rsid w:val="00CB3CF1"/>
    <w:rsid w:val="00CB6735"/>
    <w:rsid w:val="00CE57F8"/>
    <w:rsid w:val="00CE7547"/>
    <w:rsid w:val="00D02997"/>
    <w:rsid w:val="00D105F5"/>
    <w:rsid w:val="00D32FF7"/>
    <w:rsid w:val="00D47CFD"/>
    <w:rsid w:val="00D74BFD"/>
    <w:rsid w:val="00D824FC"/>
    <w:rsid w:val="00D91737"/>
    <w:rsid w:val="00D93C69"/>
    <w:rsid w:val="00D97F97"/>
    <w:rsid w:val="00D97FC2"/>
    <w:rsid w:val="00DB5ACE"/>
    <w:rsid w:val="00DB6386"/>
    <w:rsid w:val="00DC5C58"/>
    <w:rsid w:val="00DF4F4F"/>
    <w:rsid w:val="00DF693F"/>
    <w:rsid w:val="00E12C41"/>
    <w:rsid w:val="00E41BDB"/>
    <w:rsid w:val="00E65AF9"/>
    <w:rsid w:val="00E72174"/>
    <w:rsid w:val="00E800DD"/>
    <w:rsid w:val="00E909C9"/>
    <w:rsid w:val="00E95E9E"/>
    <w:rsid w:val="00EF4634"/>
    <w:rsid w:val="00F1125B"/>
    <w:rsid w:val="00F36775"/>
    <w:rsid w:val="00F415A5"/>
    <w:rsid w:val="00F704D8"/>
    <w:rsid w:val="00F709FD"/>
    <w:rsid w:val="00F72C99"/>
    <w:rsid w:val="00FC0407"/>
    <w:rsid w:val="00FD105C"/>
    <w:rsid w:val="00FD2665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B2EC"/>
  <w15:docId w15:val="{A2D2F14A-7412-4B6D-AE39-B2C3288C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861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4E0378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F7"/>
    <w:pPr>
      <w:keepNext/>
      <w:keepLines/>
      <w:spacing w:before="4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861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7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2F786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F7861"/>
    <w:rPr>
      <w:rFonts w:ascii="Calibri" w:eastAsia="Times New Roman" w:hAnsi="Calibri" w:cs="Calibri"/>
    </w:rPr>
  </w:style>
  <w:style w:type="paragraph" w:customStyle="1" w:styleId="prilozhenie">
    <w:name w:val="prilozhenie"/>
    <w:basedOn w:val="a"/>
    <w:rsid w:val="002F786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105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05F5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5E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5EF0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unhideWhenUsed/>
    <w:rsid w:val="00285E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5EF0"/>
    <w:rPr>
      <w:rFonts w:ascii="Calibri" w:eastAsia="Times New Roman" w:hAnsi="Calibri" w:cs="Calibri"/>
    </w:rPr>
  </w:style>
  <w:style w:type="paragraph" w:styleId="ac">
    <w:name w:val="No Spacing"/>
    <w:uiPriority w:val="1"/>
    <w:qFormat/>
    <w:rsid w:val="00F704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207C97"/>
    <w:pPr>
      <w:spacing w:after="120" w:line="259" w:lineRule="auto"/>
      <w:ind w:firstLine="0"/>
      <w:jc w:val="left"/>
    </w:pPr>
    <w:rPr>
      <w:rFonts w:eastAsia="Calibri"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207C9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2A52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2A52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03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List Paragraph"/>
    <w:basedOn w:val="a"/>
    <w:uiPriority w:val="34"/>
    <w:qFormat/>
    <w:rsid w:val="00B32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msk.bezformata.com/word/siroti/645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2021-12-16T09:49:00Z</cp:lastPrinted>
  <dcterms:created xsi:type="dcterms:W3CDTF">2021-05-21T13:13:00Z</dcterms:created>
  <dcterms:modified xsi:type="dcterms:W3CDTF">2021-12-17T09:55:00Z</dcterms:modified>
</cp:coreProperties>
</file>