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FF" w:rsidRPr="006A24A3" w:rsidRDefault="00DA2BFF" w:rsidP="009F5C55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A24A3">
        <w:rPr>
          <w:rFonts w:ascii="Times New Roman" w:hAnsi="Times New Roman" w:cs="Times New Roman"/>
        </w:rPr>
        <w:t>(для размещения на сайте КСП Орловской области)</w:t>
      </w:r>
    </w:p>
    <w:p w:rsidR="00DA2BFF" w:rsidRPr="006A24A3" w:rsidRDefault="00DA2BFF" w:rsidP="009F5C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BFF" w:rsidRPr="00B82A88" w:rsidRDefault="00DA2BFF" w:rsidP="009F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2A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Информация по результатам контрольного мероприятия</w:t>
      </w:r>
    </w:p>
    <w:p w:rsidR="00DF0F10" w:rsidRPr="00DF0F10" w:rsidRDefault="00DF0F10" w:rsidP="00DF0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33412622"/>
      <w:r w:rsidRPr="00DF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«Проверка отдельных вопросов финансово-хозяйственной деятельности ГУП ОО «</w:t>
      </w:r>
      <w:proofErr w:type="spellStart"/>
      <w:r w:rsidRPr="00DF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Орелфармация</w:t>
      </w:r>
      <w:proofErr w:type="spellEnd"/>
      <w:r w:rsidRPr="00DF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1"/>
    </w:p>
    <w:p w:rsidR="00DA2BFF" w:rsidRPr="00B82A88" w:rsidRDefault="00DA2BFF" w:rsidP="009F5C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0D0" w:rsidRDefault="00DA2BFF" w:rsidP="000B314A">
      <w:pPr>
        <w:tabs>
          <w:tab w:val="left" w:pos="6946"/>
        </w:tabs>
        <w:spacing w:after="0"/>
        <w:ind w:right="-14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2A88">
        <w:rPr>
          <w:rFonts w:ascii="Times New Roman" w:hAnsi="Times New Roman" w:cs="Times New Roman"/>
          <w:sz w:val="28"/>
          <w:szCs w:val="28"/>
        </w:rPr>
        <w:t xml:space="preserve">На основании плана деятельности Контрольно-счетной палаты Орловской области на 2018 год, сотрудниками КСП было проведено контрольное мероприятие </w:t>
      </w:r>
      <w:r w:rsidR="00DF0F10" w:rsidRPr="00B82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отдельных вопросов финансово-хозяйственной деятельности ГУП ОО «</w:t>
      </w:r>
      <w:proofErr w:type="spellStart"/>
      <w:r w:rsidR="00DF0F10" w:rsidRPr="00B82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Орелфармация</w:t>
      </w:r>
      <w:proofErr w:type="spellEnd"/>
      <w:r w:rsidR="00DF0F10" w:rsidRPr="00B82A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0F10" w:rsidRPr="00B82A88">
        <w:rPr>
          <w:rFonts w:ascii="Times New Roman" w:hAnsi="Times New Roman"/>
          <w:sz w:val="28"/>
          <w:szCs w:val="28"/>
        </w:rPr>
        <w:t xml:space="preserve"> за 2017 год, текущий период 2018 года, иные периоды деятельности в случае необходимости.</w:t>
      </w:r>
    </w:p>
    <w:p w:rsidR="006F30D0" w:rsidRDefault="006F30D0" w:rsidP="000B314A">
      <w:pPr>
        <w:tabs>
          <w:tab w:val="left" w:pos="6946"/>
        </w:tabs>
        <w:spacing w:after="0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0F10" w:rsidRPr="00DF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проверенных средств составил </w:t>
      </w:r>
      <w:r w:rsidR="00DF0F10" w:rsidRPr="00B82A88">
        <w:rPr>
          <w:rFonts w:ascii="Times New Roman" w:eastAsia="Times New Roman" w:hAnsi="Times New Roman" w:cs="Times New Roman"/>
          <w:sz w:val="28"/>
          <w:szCs w:val="28"/>
          <w:lang w:eastAsia="ru-RU"/>
        </w:rPr>
        <w:t>458 281,0</w:t>
      </w:r>
      <w:r w:rsidR="00DF0F10" w:rsidRPr="00DF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F0F10" w:rsidRPr="00B82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F10" w:rsidRPr="00DF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B9A" w:rsidRDefault="00DB5950" w:rsidP="000B314A">
      <w:pPr>
        <w:tabs>
          <w:tab w:val="left" w:pos="6946"/>
        </w:tabs>
        <w:spacing w:after="0"/>
        <w:ind w:right="-142"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B595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итогам проверки установлен ряд нарушений и недостатков, </w:t>
      </w:r>
      <w:r w:rsidR="00A07776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DB595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к которым относятся:</w:t>
      </w:r>
    </w:p>
    <w:p w:rsidR="00972B9A" w:rsidRDefault="003433EB" w:rsidP="000B314A">
      <w:pPr>
        <w:tabs>
          <w:tab w:val="left" w:pos="6946"/>
        </w:tabs>
        <w:spacing w:after="0"/>
        <w:ind w:right="-142"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1)</w:t>
      </w:r>
      <w:r w:rsidR="00972B9A" w:rsidRPr="00972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2B9A" w:rsidRPr="00DB595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требований,</w:t>
      </w:r>
      <w:r w:rsidR="00972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ведения бухгалтерского учета, хранения документов бухгалтерского учета и требований по оформлению </w:t>
      </w:r>
      <w:r w:rsidR="00972B9A" w:rsidRPr="00DB59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</w:t>
      </w:r>
      <w:r w:rsidR="00972B9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</w:t>
      </w:r>
      <w:r w:rsidR="00972B9A" w:rsidRPr="00DB59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2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политики на общую сумму 87,8 тыс. рублей; </w:t>
      </w:r>
    </w:p>
    <w:p w:rsidR="00972B9A" w:rsidRDefault="003433EB" w:rsidP="000B314A">
      <w:pPr>
        <w:tabs>
          <w:tab w:val="left" w:pos="6946"/>
        </w:tabs>
        <w:spacing w:after="0"/>
        <w:ind w:right="-142"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="004857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5F0E" w:rsidRPr="004857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нарушения требований, предъявляемых к </w:t>
      </w:r>
      <w:r w:rsidR="00972B9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регистру бухгалтерского учета</w:t>
      </w:r>
      <w:r w:rsidR="00605F0E" w:rsidRPr="004857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сумму </w:t>
      </w:r>
      <w:r w:rsidR="00972B9A">
        <w:rPr>
          <w:rFonts w:ascii="Times New Roman" w:eastAsia="Times New Roman" w:hAnsi="Times New Roman" w:cs="Times New Roman"/>
          <w:sz w:val="28"/>
          <w:szCs w:val="24"/>
          <w:lang w:eastAsia="ru-RU"/>
        </w:rPr>
        <w:t>33,3</w:t>
      </w:r>
      <w:r w:rsidR="00605F0E" w:rsidRPr="004857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3433EB" w:rsidRDefault="003433EB" w:rsidP="000B314A">
      <w:pPr>
        <w:tabs>
          <w:tab w:val="left" w:pos="6946"/>
        </w:tabs>
        <w:spacing w:after="0"/>
        <w:ind w:right="-142"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 w:rsidR="005635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35FA" w:rsidRPr="005635F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порядка работы с денежной наличностью и порядка ведения кассовых операций – 3</w:t>
      </w:r>
      <w:r w:rsidR="005635F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635FA" w:rsidRPr="005635FA">
        <w:rPr>
          <w:rFonts w:ascii="Times New Roman" w:eastAsia="Times New Roman" w:hAnsi="Times New Roman" w:cs="Times New Roman"/>
          <w:sz w:val="28"/>
          <w:szCs w:val="24"/>
          <w:lang w:eastAsia="ru-RU"/>
        </w:rPr>
        <w:t>5,1 тыс. рублей</w:t>
      </w:r>
      <w:r w:rsidR="00972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выразившееся </w:t>
      </w:r>
      <w:r w:rsidR="00972B9A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="005635FA" w:rsidRPr="006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5FA" w:rsidRPr="0061128B">
        <w:rPr>
          <w:rFonts w:ascii="Times New Roman" w:eastAsia="Calibri" w:hAnsi="Times New Roman" w:cs="Times New Roman"/>
          <w:sz w:val="28"/>
          <w:szCs w:val="28"/>
        </w:rPr>
        <w:t>необоснованно</w:t>
      </w:r>
      <w:r w:rsidR="00972B9A">
        <w:rPr>
          <w:rFonts w:ascii="Times New Roman" w:eastAsia="Calibri" w:hAnsi="Times New Roman" w:cs="Times New Roman"/>
          <w:sz w:val="28"/>
          <w:szCs w:val="28"/>
        </w:rPr>
        <w:t>м</w:t>
      </w:r>
      <w:r w:rsidR="005635FA" w:rsidRPr="0061128B">
        <w:rPr>
          <w:rFonts w:ascii="Times New Roman" w:eastAsia="Calibri" w:hAnsi="Times New Roman" w:cs="Times New Roman"/>
          <w:sz w:val="28"/>
          <w:szCs w:val="28"/>
        </w:rPr>
        <w:t xml:space="preserve"> применени</w:t>
      </w:r>
      <w:r w:rsidR="00972B9A">
        <w:rPr>
          <w:rFonts w:ascii="Times New Roman" w:eastAsia="Calibri" w:hAnsi="Times New Roman" w:cs="Times New Roman"/>
          <w:sz w:val="28"/>
          <w:szCs w:val="28"/>
        </w:rPr>
        <w:t>и</w:t>
      </w:r>
      <w:r w:rsidR="005635FA" w:rsidRPr="0061128B">
        <w:rPr>
          <w:rFonts w:ascii="Times New Roman" w:eastAsia="Calibri" w:hAnsi="Times New Roman" w:cs="Times New Roman"/>
          <w:sz w:val="28"/>
          <w:szCs w:val="28"/>
        </w:rPr>
        <w:t xml:space="preserve"> коэффициента на остаток кассы с учетом роста цен привело к фактическому превышению</w:t>
      </w:r>
      <w:r w:rsidR="005635FA" w:rsidRPr="0061128B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5635FA" w:rsidRPr="0061128B">
        <w:rPr>
          <w:rFonts w:ascii="Times New Roman" w:eastAsia="Calibri" w:hAnsi="Times New Roman" w:cs="Times New Roman"/>
          <w:sz w:val="28"/>
          <w:szCs w:val="28"/>
        </w:rPr>
        <w:t xml:space="preserve">лимита остатка кассы Предприятия, данный коэффициент </w:t>
      </w:r>
      <w:r w:rsidR="00605F0E">
        <w:rPr>
          <w:rFonts w:ascii="Times New Roman" w:eastAsia="Calibri" w:hAnsi="Times New Roman" w:cs="Times New Roman"/>
          <w:sz w:val="28"/>
          <w:szCs w:val="28"/>
        </w:rPr>
        <w:t>т</w:t>
      </w:r>
      <w:r w:rsidR="00605F0E" w:rsidRPr="0061128B">
        <w:rPr>
          <w:rFonts w:ascii="Times New Roman" w:eastAsia="Calibri" w:hAnsi="Times New Roman" w:cs="Times New Roman"/>
          <w:sz w:val="28"/>
          <w:szCs w:val="28"/>
        </w:rPr>
        <w:t xml:space="preserve">акже </w:t>
      </w:r>
      <w:r w:rsidR="005635FA" w:rsidRPr="0061128B">
        <w:rPr>
          <w:rFonts w:ascii="Times New Roman" w:eastAsia="Calibri" w:hAnsi="Times New Roman" w:cs="Times New Roman"/>
          <w:sz w:val="28"/>
          <w:szCs w:val="28"/>
        </w:rPr>
        <w:t>применялся и при установлении расчета лимита кассы структурным подразделениям Предприятия</w:t>
      </w:r>
      <w:bookmarkStart w:id="2" w:name="_Hlk533692474"/>
      <w:r w:rsidR="00972B9A">
        <w:rPr>
          <w:rFonts w:ascii="Times New Roman" w:eastAsia="Calibri" w:hAnsi="Times New Roman" w:cs="Arial"/>
          <w:bCs/>
          <w:sz w:val="28"/>
          <w:szCs w:val="28"/>
        </w:rPr>
        <w:t>;</w:t>
      </w:r>
    </w:p>
    <w:p w:rsidR="00DB5950" w:rsidRPr="003433EB" w:rsidRDefault="003433EB" w:rsidP="000B314A">
      <w:pPr>
        <w:tabs>
          <w:tab w:val="left" w:pos="6946"/>
        </w:tabs>
        <w:spacing w:after="0"/>
        <w:ind w:right="-142"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bookmarkEnd w:id="2"/>
      <w:r w:rsidR="00DB5950" w:rsidRPr="00DB59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неэффективное расходование бюджетных средств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394,6</w:t>
      </w:r>
      <w:r w:rsidR="00DB5950" w:rsidRPr="00DB59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числе:</w:t>
      </w:r>
    </w:p>
    <w:p w:rsidR="003433EB" w:rsidRPr="0061128B" w:rsidRDefault="003433EB" w:rsidP="000B314A">
      <w:pPr>
        <w:spacing w:after="0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11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Arial"/>
          <w:sz w:val="28"/>
          <w:szCs w:val="28"/>
        </w:rPr>
        <w:t>в</w:t>
      </w:r>
      <w:r w:rsidRPr="0061128B">
        <w:rPr>
          <w:rFonts w:ascii="Times New Roman" w:eastAsia="Calibri" w:hAnsi="Times New Roman" w:cs="Arial"/>
          <w:sz w:val="28"/>
          <w:szCs w:val="28"/>
        </w:rPr>
        <w:t>озмещение расходов на оплату услуг корпоративной сотовой связи, осуществлено при отсутствии надлежащего правового регламентирования. На Предприятии</w:t>
      </w:r>
      <w:r w:rsidRPr="0061128B">
        <w:rPr>
          <w:rFonts w:ascii="Times New Roman" w:eastAsia="Calibri" w:hAnsi="Times New Roman" w:cs="Arial"/>
          <w:b/>
          <w:sz w:val="28"/>
          <w:szCs w:val="28"/>
        </w:rPr>
        <w:t xml:space="preserve"> </w:t>
      </w:r>
      <w:r w:rsidRPr="0061128B">
        <w:rPr>
          <w:rFonts w:ascii="Times New Roman" w:eastAsia="Calibri" w:hAnsi="Times New Roman" w:cs="Arial"/>
          <w:bCs/>
          <w:sz w:val="28"/>
          <w:szCs w:val="28"/>
        </w:rPr>
        <w:t>не предусмотрен порядок пользования корпоративной сотовой связью и перечень должностных лиц, которым предоставляется доступ к услугам сотовой связи</w:t>
      </w:r>
      <w:r>
        <w:rPr>
          <w:rFonts w:ascii="Times New Roman" w:eastAsia="Calibri" w:hAnsi="Times New Roman" w:cs="Arial"/>
          <w:bCs/>
          <w:sz w:val="28"/>
          <w:szCs w:val="28"/>
        </w:rPr>
        <w:t>,</w:t>
      </w:r>
      <w:r w:rsidRPr="0061128B">
        <w:rPr>
          <w:rFonts w:ascii="Times New Roman" w:eastAsia="Calibri" w:hAnsi="Times New Roman" w:cs="Arial"/>
          <w:bCs/>
          <w:sz w:val="28"/>
          <w:szCs w:val="28"/>
        </w:rPr>
        <w:t xml:space="preserve"> </w:t>
      </w:r>
    </w:p>
    <w:p w:rsidR="003433EB" w:rsidRPr="0061128B" w:rsidRDefault="003433EB" w:rsidP="000B31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128B">
        <w:rPr>
          <w:rFonts w:ascii="Times New Roman" w:eastAsia="Calibri" w:hAnsi="Times New Roman" w:cs="Times New Roman"/>
          <w:sz w:val="28"/>
          <w:szCs w:val="28"/>
        </w:rPr>
        <w:t>были допущены неэффективные расходы за административные правонарушения в сфере защиты прав потребителей, экологического, налогового законодательства, которые повлекли уплату пени, штрафов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11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33EB" w:rsidRDefault="004575A8" w:rsidP="000B314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3433EB" w:rsidRPr="0028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3EB">
        <w:rPr>
          <w:rFonts w:ascii="Times New Roman" w:eastAsia="Calibri" w:hAnsi="Times New Roman" w:cs="Times New Roman"/>
          <w:sz w:val="28"/>
          <w:szCs w:val="28"/>
        </w:rPr>
        <w:t>Н</w:t>
      </w:r>
      <w:r w:rsidR="003433EB" w:rsidRPr="0062699B">
        <w:rPr>
          <w:rFonts w:ascii="Times New Roman" w:eastAsia="Calibri" w:hAnsi="Times New Roman" w:cs="Times New Roman"/>
          <w:sz w:val="28"/>
          <w:szCs w:val="28"/>
        </w:rPr>
        <w:t xml:space="preserve">арушения в сфере закупок </w:t>
      </w:r>
      <w:r w:rsidR="003433EB" w:rsidRPr="0062699B">
        <w:rPr>
          <w:rFonts w:ascii="Times New Roman" w:hAnsi="Times New Roman" w:cs="Times New Roman"/>
          <w:sz w:val="28"/>
          <w:szCs w:val="28"/>
        </w:rPr>
        <w:t>товаров, работ, услуг носили процедурный характер (без суммов</w:t>
      </w:r>
      <w:r w:rsidR="003433EB" w:rsidRPr="0062699B">
        <w:rPr>
          <w:rFonts w:ascii="Times New Roman" w:hAnsi="Times New Roman"/>
          <w:sz w:val="28"/>
          <w:szCs w:val="28"/>
        </w:rPr>
        <w:t xml:space="preserve">ого выражения), всего выявлено </w:t>
      </w:r>
      <w:r w:rsidR="003433EB">
        <w:rPr>
          <w:rFonts w:ascii="Times New Roman" w:hAnsi="Times New Roman"/>
          <w:sz w:val="28"/>
          <w:szCs w:val="28"/>
        </w:rPr>
        <w:t>4</w:t>
      </w:r>
      <w:r w:rsidR="003433EB" w:rsidRPr="0062699B">
        <w:rPr>
          <w:rFonts w:ascii="Times New Roman" w:hAnsi="Times New Roman"/>
          <w:sz w:val="28"/>
          <w:szCs w:val="28"/>
        </w:rPr>
        <w:t xml:space="preserve"> нарушения</w:t>
      </w:r>
      <w:r w:rsidR="003433EB" w:rsidRPr="0062699B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3433EB">
        <w:rPr>
          <w:rFonts w:ascii="Times New Roman" w:hAnsi="Times New Roman" w:cs="Times New Roman"/>
          <w:sz w:val="28"/>
          <w:szCs w:val="28"/>
        </w:rPr>
        <w:t xml:space="preserve"> </w:t>
      </w:r>
      <w:r w:rsidR="003433EB" w:rsidRPr="0062699B">
        <w:rPr>
          <w:rFonts w:ascii="Times New Roman" w:hAnsi="Times New Roman"/>
          <w:sz w:val="28"/>
          <w:szCs w:val="28"/>
        </w:rPr>
        <w:t xml:space="preserve">05.04.2013г. </w:t>
      </w:r>
      <w:r w:rsidR="003433EB" w:rsidRPr="0062699B">
        <w:rPr>
          <w:rFonts w:ascii="Times New Roman" w:hAnsi="Times New Roman" w:cs="Times New Roman"/>
          <w:sz w:val="28"/>
          <w:szCs w:val="28"/>
        </w:rPr>
        <w:t xml:space="preserve"> </w:t>
      </w:r>
      <w:r w:rsidR="003433EB" w:rsidRPr="0062699B">
        <w:rPr>
          <w:rFonts w:ascii="Times New Roman" w:hAnsi="Times New Roman"/>
          <w:sz w:val="28"/>
          <w:szCs w:val="28"/>
        </w:rPr>
        <w:t>№ 44</w:t>
      </w:r>
      <w:r w:rsidR="003433EB" w:rsidRPr="0062699B">
        <w:rPr>
          <w:rFonts w:ascii="Times New Roman" w:hAnsi="Times New Roman" w:cs="Times New Roman"/>
          <w:sz w:val="28"/>
          <w:szCs w:val="28"/>
        </w:rPr>
        <w:t>-ФЗ «О</w:t>
      </w:r>
      <w:r w:rsidR="003433EB" w:rsidRPr="0062699B">
        <w:rPr>
          <w:rFonts w:ascii="Times New Roman" w:hAnsi="Times New Roman"/>
          <w:sz w:val="28"/>
          <w:szCs w:val="28"/>
        </w:rPr>
        <w:t xml:space="preserve"> контрактной системе в сфере закупок</w:t>
      </w:r>
      <w:r w:rsidR="003433EB" w:rsidRPr="0062699B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3433EB" w:rsidRPr="0062699B">
        <w:rPr>
          <w:rFonts w:ascii="Times New Roman" w:hAnsi="Times New Roman"/>
          <w:sz w:val="28"/>
          <w:szCs w:val="28"/>
        </w:rPr>
        <w:t xml:space="preserve"> для обеспечения государственных и муниципальных нужд</w:t>
      </w:r>
      <w:r w:rsidR="003433EB">
        <w:rPr>
          <w:rFonts w:ascii="Times New Roman" w:hAnsi="Times New Roman" w:cs="Times New Roman"/>
          <w:sz w:val="28"/>
          <w:szCs w:val="28"/>
        </w:rPr>
        <w:t>».</w:t>
      </w:r>
    </w:p>
    <w:p w:rsidR="00AE6E04" w:rsidRPr="00AE6E04" w:rsidRDefault="00AE6E04" w:rsidP="000B314A">
      <w:pPr>
        <w:widowControl w:val="0"/>
        <w:tabs>
          <w:tab w:val="left" w:pos="5529"/>
        </w:tabs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6E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Итоги контрольного мероприятия рассмотрены на заседании Коллегии </w:t>
      </w:r>
      <w:r w:rsidRPr="00AE6E04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Контрольно-счетной палаты Орловской области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11 </w:t>
      </w:r>
      <w:r w:rsidRPr="00AE6E04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нваря</w:t>
      </w:r>
      <w:r w:rsidRPr="00AE6E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AE6E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года. </w:t>
      </w:r>
    </w:p>
    <w:p w:rsidR="00DA2BFF" w:rsidRPr="00AE6E04" w:rsidRDefault="00DA2BFF" w:rsidP="000B314A">
      <w:pPr>
        <w:spacing w:after="0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0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</w:t>
      </w:r>
      <w:r w:rsidR="004575A8">
        <w:rPr>
          <w:rFonts w:ascii="Times New Roman" w:eastAsia="Calibri" w:hAnsi="Times New Roman" w:cs="Times New Roman"/>
          <w:sz w:val="28"/>
          <w:szCs w:val="28"/>
        </w:rPr>
        <w:br/>
      </w:r>
      <w:r w:rsidRPr="00AE6E04">
        <w:rPr>
          <w:rFonts w:ascii="Times New Roman" w:eastAsia="Calibri" w:hAnsi="Times New Roman" w:cs="Times New Roman"/>
          <w:sz w:val="28"/>
          <w:szCs w:val="28"/>
        </w:rPr>
        <w:t>в прокуратуру Орловской области направлен</w:t>
      </w:r>
      <w:r w:rsidR="00AE6E04" w:rsidRPr="00AE6E04">
        <w:rPr>
          <w:rFonts w:ascii="Times New Roman" w:eastAsia="Calibri" w:hAnsi="Times New Roman" w:cs="Times New Roman"/>
          <w:sz w:val="28"/>
          <w:szCs w:val="28"/>
        </w:rPr>
        <w:t>а</w:t>
      </w:r>
      <w:r w:rsidRPr="00AE6E04">
        <w:rPr>
          <w:rFonts w:ascii="Times New Roman" w:eastAsia="Calibri" w:hAnsi="Times New Roman" w:cs="Times New Roman"/>
          <w:sz w:val="28"/>
          <w:szCs w:val="28"/>
        </w:rPr>
        <w:t xml:space="preserve"> копи</w:t>
      </w:r>
      <w:r w:rsidR="00AE6E04" w:rsidRPr="00AE6E04">
        <w:rPr>
          <w:rFonts w:ascii="Times New Roman" w:eastAsia="Calibri" w:hAnsi="Times New Roman" w:cs="Times New Roman"/>
          <w:sz w:val="28"/>
          <w:szCs w:val="28"/>
        </w:rPr>
        <w:t>я</w:t>
      </w:r>
      <w:r w:rsidRPr="00AE6E04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AE6E04" w:rsidRPr="00AE6E04">
        <w:rPr>
          <w:rFonts w:ascii="Times New Roman" w:eastAsia="Calibri" w:hAnsi="Times New Roman" w:cs="Times New Roman"/>
          <w:sz w:val="28"/>
          <w:szCs w:val="28"/>
        </w:rPr>
        <w:t>а</w:t>
      </w:r>
      <w:r w:rsidRPr="00AE6E04">
        <w:rPr>
          <w:rFonts w:ascii="Times New Roman" w:eastAsia="Calibri" w:hAnsi="Times New Roman" w:cs="Times New Roman"/>
          <w:sz w:val="28"/>
          <w:szCs w:val="28"/>
        </w:rPr>
        <w:t xml:space="preserve"> по результатам контрольного мероприятия.</w:t>
      </w:r>
    </w:p>
    <w:p w:rsidR="00DA2BFF" w:rsidRPr="00AE6E04" w:rsidRDefault="00DA2BFF" w:rsidP="000B314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04">
        <w:rPr>
          <w:rFonts w:ascii="Times New Roman" w:eastAsia="Calibri" w:hAnsi="Times New Roman" w:cs="Times New Roman"/>
          <w:sz w:val="28"/>
          <w:szCs w:val="28"/>
        </w:rPr>
        <w:t>Информация о результатах контрольного мероприятия направлена Губернатор</w:t>
      </w:r>
      <w:r w:rsidR="00AE6E04" w:rsidRPr="00AE6E04">
        <w:rPr>
          <w:rFonts w:ascii="Times New Roman" w:eastAsia="Calibri" w:hAnsi="Times New Roman" w:cs="Times New Roman"/>
          <w:sz w:val="28"/>
          <w:szCs w:val="28"/>
        </w:rPr>
        <w:t>у</w:t>
      </w:r>
      <w:r w:rsidRPr="00AE6E04">
        <w:rPr>
          <w:rFonts w:ascii="Times New Roman" w:eastAsia="Calibri" w:hAnsi="Times New Roman" w:cs="Times New Roman"/>
          <w:sz w:val="28"/>
          <w:szCs w:val="28"/>
        </w:rPr>
        <w:t xml:space="preserve"> Орловской области </w:t>
      </w:r>
      <w:r w:rsidRPr="00A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Е. </w:t>
      </w:r>
      <w:proofErr w:type="spellStart"/>
      <w:r w:rsidRPr="00AE6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Клычкову</w:t>
      </w:r>
      <w:proofErr w:type="spellEnd"/>
      <w:r w:rsidRPr="00AE6E04">
        <w:rPr>
          <w:rFonts w:ascii="Times New Roman" w:eastAsia="Calibri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  Л.С. </w:t>
      </w:r>
      <w:proofErr w:type="spellStart"/>
      <w:r w:rsidRPr="00AE6E04">
        <w:rPr>
          <w:rFonts w:ascii="Times New Roman" w:eastAsia="Calibri" w:hAnsi="Times New Roman" w:cs="Times New Roman"/>
          <w:sz w:val="28"/>
          <w:szCs w:val="28"/>
        </w:rPr>
        <w:t>Музалевскому</w:t>
      </w:r>
      <w:proofErr w:type="spellEnd"/>
      <w:r w:rsidRPr="00AE6E0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DA2BFF" w:rsidRPr="00AE6E04" w:rsidSect="000B31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068"/>
    <w:multiLevelType w:val="hybridMultilevel"/>
    <w:tmpl w:val="41E6AA74"/>
    <w:lvl w:ilvl="0" w:tplc="801C1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5B7B8C"/>
    <w:multiLevelType w:val="hybridMultilevel"/>
    <w:tmpl w:val="D8C498D6"/>
    <w:lvl w:ilvl="0" w:tplc="071C2F9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63D53"/>
    <w:multiLevelType w:val="hybridMultilevel"/>
    <w:tmpl w:val="D690D6FA"/>
    <w:lvl w:ilvl="0" w:tplc="03E242C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83"/>
    <w:rsid w:val="000749BF"/>
    <w:rsid w:val="000927E1"/>
    <w:rsid w:val="000B314A"/>
    <w:rsid w:val="00132CF0"/>
    <w:rsid w:val="00136E3D"/>
    <w:rsid w:val="00163555"/>
    <w:rsid w:val="001944FC"/>
    <w:rsid w:val="0026763F"/>
    <w:rsid w:val="002729B3"/>
    <w:rsid w:val="00276BE5"/>
    <w:rsid w:val="00284477"/>
    <w:rsid w:val="002A0CBC"/>
    <w:rsid w:val="002A1387"/>
    <w:rsid w:val="002C7551"/>
    <w:rsid w:val="00304918"/>
    <w:rsid w:val="00310E2F"/>
    <w:rsid w:val="003433EB"/>
    <w:rsid w:val="0034358A"/>
    <w:rsid w:val="00354A93"/>
    <w:rsid w:val="003719EB"/>
    <w:rsid w:val="003956FB"/>
    <w:rsid w:val="003E207D"/>
    <w:rsid w:val="00411301"/>
    <w:rsid w:val="004575A8"/>
    <w:rsid w:val="004857C3"/>
    <w:rsid w:val="004A259F"/>
    <w:rsid w:val="005635FA"/>
    <w:rsid w:val="00591BD9"/>
    <w:rsid w:val="005A3DD4"/>
    <w:rsid w:val="00605F0E"/>
    <w:rsid w:val="006A24A3"/>
    <w:rsid w:val="006A25F2"/>
    <w:rsid w:val="006F30D0"/>
    <w:rsid w:val="00726050"/>
    <w:rsid w:val="0073688F"/>
    <w:rsid w:val="00751883"/>
    <w:rsid w:val="007C7753"/>
    <w:rsid w:val="007E1756"/>
    <w:rsid w:val="008F06DF"/>
    <w:rsid w:val="0090138A"/>
    <w:rsid w:val="009440ED"/>
    <w:rsid w:val="00972B9A"/>
    <w:rsid w:val="009F1B97"/>
    <w:rsid w:val="009F5C55"/>
    <w:rsid w:val="00A07776"/>
    <w:rsid w:val="00AA63CD"/>
    <w:rsid w:val="00AC2D71"/>
    <w:rsid w:val="00AE6E04"/>
    <w:rsid w:val="00B82A88"/>
    <w:rsid w:val="00B93374"/>
    <w:rsid w:val="00C118CB"/>
    <w:rsid w:val="00C15EE8"/>
    <w:rsid w:val="00C25F3D"/>
    <w:rsid w:val="00C273CD"/>
    <w:rsid w:val="00D92135"/>
    <w:rsid w:val="00DA2BFF"/>
    <w:rsid w:val="00DB5950"/>
    <w:rsid w:val="00DB61B4"/>
    <w:rsid w:val="00DC71D7"/>
    <w:rsid w:val="00DF0F10"/>
    <w:rsid w:val="00E01783"/>
    <w:rsid w:val="00E84883"/>
    <w:rsid w:val="00EA42E9"/>
    <w:rsid w:val="00EE1A1B"/>
    <w:rsid w:val="00EF4DF3"/>
    <w:rsid w:val="00F246C4"/>
    <w:rsid w:val="00F343FF"/>
    <w:rsid w:val="00FD6E75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1783"/>
    <w:pPr>
      <w:spacing w:after="0" w:line="240" w:lineRule="auto"/>
    </w:pPr>
  </w:style>
  <w:style w:type="character" w:customStyle="1" w:styleId="blk">
    <w:name w:val="blk"/>
    <w:rsid w:val="00E01783"/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E01783"/>
  </w:style>
  <w:style w:type="paragraph" w:styleId="a5">
    <w:name w:val="Balloon Text"/>
    <w:basedOn w:val="a"/>
    <w:link w:val="a6"/>
    <w:uiPriority w:val="99"/>
    <w:semiHidden/>
    <w:unhideWhenUsed/>
    <w:rsid w:val="0039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6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3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1783"/>
    <w:pPr>
      <w:spacing w:after="0" w:line="240" w:lineRule="auto"/>
    </w:pPr>
  </w:style>
  <w:style w:type="character" w:customStyle="1" w:styleId="blk">
    <w:name w:val="blk"/>
    <w:rsid w:val="00E01783"/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E01783"/>
  </w:style>
  <w:style w:type="paragraph" w:styleId="a5">
    <w:name w:val="Balloon Text"/>
    <w:basedOn w:val="a"/>
    <w:link w:val="a6"/>
    <w:uiPriority w:val="99"/>
    <w:semiHidden/>
    <w:unhideWhenUsed/>
    <w:rsid w:val="0039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6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9A2C-1A4C-46C1-8B95-511FCB88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2018-07-04T08:41:00Z</cp:lastPrinted>
  <dcterms:created xsi:type="dcterms:W3CDTF">2019-01-15T07:24:00Z</dcterms:created>
  <dcterms:modified xsi:type="dcterms:W3CDTF">2019-01-15T07:24:00Z</dcterms:modified>
</cp:coreProperties>
</file>