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97" w:rsidRPr="007436FF" w:rsidRDefault="00CB7A97" w:rsidP="00D20ECB">
      <w:pPr>
        <w:tabs>
          <w:tab w:val="left" w:pos="6323"/>
        </w:tabs>
        <w:spacing w:after="0" w:line="240" w:lineRule="auto"/>
        <w:ind w:left="4248" w:right="-29"/>
        <w:jc w:val="both"/>
        <w:rPr>
          <w:rFonts w:ascii="Times New Roman" w:hAnsi="Times New Roman"/>
        </w:rPr>
      </w:pPr>
      <w:r w:rsidRPr="007436FF">
        <w:rPr>
          <w:rFonts w:ascii="Times New Roman" w:hAnsi="Times New Roman"/>
        </w:rPr>
        <w:t>(для размещения на сайте КСП Орловской области)</w:t>
      </w:r>
    </w:p>
    <w:p w:rsidR="00B33710" w:rsidRDefault="00B33710" w:rsidP="00D20ECB">
      <w:pPr>
        <w:tabs>
          <w:tab w:val="left" w:pos="6323"/>
        </w:tabs>
        <w:spacing w:after="0" w:line="240" w:lineRule="auto"/>
        <w:ind w:left="4248" w:right="-29"/>
        <w:jc w:val="both"/>
        <w:rPr>
          <w:rFonts w:ascii="Times New Roman" w:hAnsi="Times New Roman"/>
        </w:rPr>
      </w:pPr>
    </w:p>
    <w:p w:rsidR="00AE7C2D" w:rsidRPr="0031472B" w:rsidRDefault="00CB7A97" w:rsidP="00AE7C2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31472B">
        <w:rPr>
          <w:rFonts w:ascii="Times New Roman" w:hAnsi="Times New Roman"/>
          <w:b/>
          <w:sz w:val="24"/>
          <w:szCs w:val="24"/>
        </w:rPr>
        <w:t>Информация</w:t>
      </w:r>
    </w:p>
    <w:p w:rsidR="00AE7C2D" w:rsidRDefault="00CB7A97" w:rsidP="00AE7C2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472B">
        <w:rPr>
          <w:rFonts w:ascii="Times New Roman" w:hAnsi="Times New Roman"/>
          <w:b/>
          <w:sz w:val="24"/>
          <w:szCs w:val="24"/>
        </w:rPr>
        <w:t xml:space="preserve"> по </w:t>
      </w:r>
      <w:r w:rsidR="00BA5918" w:rsidRPr="0031472B">
        <w:rPr>
          <w:rFonts w:ascii="Times New Roman" w:hAnsi="Times New Roman"/>
          <w:b/>
          <w:sz w:val="24"/>
          <w:szCs w:val="24"/>
        </w:rPr>
        <w:t xml:space="preserve">результатам проведения </w:t>
      </w:r>
      <w:r w:rsidR="006741DF" w:rsidRPr="0031472B">
        <w:rPr>
          <w:rFonts w:ascii="Times New Roman" w:hAnsi="Times New Roman"/>
          <w:b/>
          <w:sz w:val="24"/>
          <w:szCs w:val="24"/>
        </w:rPr>
        <w:t xml:space="preserve">контрольного мероприятия </w:t>
      </w:r>
      <w:r w:rsidR="00AE7C2D" w:rsidRPr="0031472B">
        <w:rPr>
          <w:rFonts w:ascii="Times New Roman" w:eastAsiaTheme="minorHAnsi" w:hAnsi="Times New Roman" w:cstheme="minorBidi"/>
          <w:b/>
          <w:sz w:val="24"/>
          <w:szCs w:val="24"/>
        </w:rPr>
        <w:t xml:space="preserve">«Проверка целевого и эффективного использования  средств областного бюджета </w:t>
      </w:r>
      <w:r w:rsidR="00CF7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БУ ОО </w:t>
      </w:r>
      <w:proofErr w:type="gramStart"/>
      <w:r w:rsidR="00CF70B4">
        <w:rPr>
          <w:rFonts w:ascii="Times New Roman" w:eastAsia="Times New Roman" w:hAnsi="Times New Roman"/>
          <w:b/>
          <w:sz w:val="24"/>
          <w:szCs w:val="24"/>
          <w:lang w:eastAsia="ru-RU"/>
        </w:rPr>
        <w:t>ДО</w:t>
      </w:r>
      <w:proofErr w:type="gramEnd"/>
      <w:r w:rsidR="00CF70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AE7C2D" w:rsidRPr="0031472B">
        <w:rPr>
          <w:rFonts w:ascii="Times New Roman" w:eastAsia="Times New Roman" w:hAnsi="Times New Roman"/>
          <w:b/>
          <w:sz w:val="24"/>
          <w:szCs w:val="24"/>
          <w:lang w:eastAsia="ru-RU"/>
        </w:rPr>
        <w:t>Специализированная</w:t>
      </w:r>
      <w:proofErr w:type="gramEnd"/>
      <w:r w:rsidR="00AE7C2D" w:rsidRPr="00314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детско-юношеская спортивная школа  олимпийского резерва</w:t>
      </w:r>
      <w:r w:rsidR="00D1799D" w:rsidRPr="00314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="00D1799D" w:rsidRPr="0031472B">
        <w:rPr>
          <w:rFonts w:ascii="Times New Roman" w:eastAsia="Times New Roman" w:hAnsi="Times New Roman"/>
          <w:b/>
          <w:sz w:val="24"/>
          <w:szCs w:val="24"/>
          <w:lang w:eastAsia="ru-RU"/>
        </w:rPr>
        <w:t>Русичи</w:t>
      </w:r>
      <w:proofErr w:type="spellEnd"/>
      <w:r w:rsidR="00AE7C2D" w:rsidRPr="0031472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650778" w:rsidRPr="0031472B" w:rsidRDefault="00650778" w:rsidP="00AE7C2D">
      <w:pPr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2AF6" w:rsidRPr="0031472B" w:rsidRDefault="006741DF" w:rsidP="00A3163A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1472B">
        <w:rPr>
          <w:rFonts w:ascii="Times New Roman" w:hAnsi="Times New Roman"/>
          <w:sz w:val="24"/>
          <w:szCs w:val="24"/>
        </w:rPr>
        <w:t>На основании Плана</w:t>
      </w:r>
      <w:r w:rsidR="00CB7A97" w:rsidRPr="0031472B">
        <w:rPr>
          <w:rFonts w:ascii="Times New Roman" w:hAnsi="Times New Roman"/>
          <w:sz w:val="24"/>
          <w:szCs w:val="24"/>
        </w:rPr>
        <w:t xml:space="preserve"> деятельности Контрольно-счетной палаты Орловской области на 2017 год </w:t>
      </w:r>
      <w:r w:rsidRPr="0031472B">
        <w:rPr>
          <w:rFonts w:ascii="Times New Roman" w:hAnsi="Times New Roman"/>
          <w:sz w:val="24"/>
          <w:szCs w:val="24"/>
        </w:rPr>
        <w:t>проведено контрольное мероприятие</w:t>
      </w:r>
      <w:r w:rsidR="00CB7A97" w:rsidRPr="0031472B">
        <w:rPr>
          <w:rFonts w:ascii="Times New Roman" w:hAnsi="Times New Roman"/>
          <w:sz w:val="24"/>
          <w:szCs w:val="24"/>
        </w:rPr>
        <w:t xml:space="preserve"> </w:t>
      </w:r>
      <w:r w:rsidR="00AE7C2D" w:rsidRPr="0031472B">
        <w:rPr>
          <w:rFonts w:ascii="Times New Roman" w:eastAsiaTheme="minorHAnsi" w:hAnsi="Times New Roman" w:cstheme="minorBidi"/>
          <w:sz w:val="24"/>
          <w:szCs w:val="24"/>
        </w:rPr>
        <w:t xml:space="preserve">«Проверка целевого и эффективного использования  средств областного бюджета </w:t>
      </w:r>
      <w:r w:rsidR="00D1799D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БУ ОО ДО </w:t>
      </w:r>
      <w:r w:rsidR="00AE7C2D" w:rsidRPr="0031472B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Специализированная детско-юношеская спортивная</w:t>
      </w:r>
      <w:r w:rsidR="00D1799D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школа  олимпийского резерва  «</w:t>
      </w:r>
      <w:proofErr w:type="spellStart"/>
      <w:r w:rsidR="00D1799D" w:rsidRPr="0031472B">
        <w:rPr>
          <w:rFonts w:ascii="Times New Roman" w:eastAsia="Times New Roman" w:hAnsi="Times New Roman"/>
          <w:sz w:val="24"/>
          <w:szCs w:val="24"/>
          <w:lang w:eastAsia="ru-RU"/>
        </w:rPr>
        <w:t>Русичи</w:t>
      </w:r>
      <w:proofErr w:type="spellEnd"/>
      <w:r w:rsidR="00AE7C2D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31472B">
        <w:rPr>
          <w:rFonts w:ascii="Times New Roman" w:hAnsi="Times New Roman"/>
          <w:sz w:val="24"/>
          <w:szCs w:val="24"/>
        </w:rPr>
        <w:t xml:space="preserve">в Управлении </w:t>
      </w:r>
      <w:r w:rsidR="00AE7C2D" w:rsidRPr="0031472B">
        <w:rPr>
          <w:rFonts w:ascii="Times New Roman" w:hAnsi="Times New Roman"/>
          <w:sz w:val="24"/>
          <w:szCs w:val="24"/>
        </w:rPr>
        <w:t xml:space="preserve">физической </w:t>
      </w:r>
      <w:r w:rsidRPr="0031472B">
        <w:rPr>
          <w:rFonts w:ascii="Times New Roman" w:hAnsi="Times New Roman"/>
          <w:sz w:val="24"/>
          <w:szCs w:val="24"/>
        </w:rPr>
        <w:t xml:space="preserve">культуры и </w:t>
      </w:r>
      <w:r w:rsidR="00AE7C2D" w:rsidRPr="0031472B">
        <w:rPr>
          <w:rFonts w:ascii="Times New Roman" w:hAnsi="Times New Roman"/>
          <w:sz w:val="24"/>
          <w:szCs w:val="24"/>
        </w:rPr>
        <w:t xml:space="preserve">спорта </w:t>
      </w:r>
      <w:r w:rsidRPr="0031472B">
        <w:rPr>
          <w:rFonts w:ascii="Times New Roman" w:hAnsi="Times New Roman"/>
          <w:sz w:val="24"/>
          <w:szCs w:val="24"/>
        </w:rPr>
        <w:t xml:space="preserve"> Орловской области</w:t>
      </w:r>
      <w:r w:rsidR="00513B16" w:rsidRPr="0031472B">
        <w:rPr>
          <w:rFonts w:ascii="Times New Roman" w:hAnsi="Times New Roman"/>
          <w:sz w:val="24"/>
          <w:szCs w:val="24"/>
        </w:rPr>
        <w:t xml:space="preserve"> (далее по тексту – Управление) </w:t>
      </w:r>
      <w:r w:rsidR="00354783" w:rsidRPr="0031472B">
        <w:rPr>
          <w:rFonts w:ascii="Times New Roman" w:hAnsi="Times New Roman"/>
          <w:sz w:val="24"/>
          <w:szCs w:val="24"/>
        </w:rPr>
        <w:t xml:space="preserve"> и </w:t>
      </w:r>
      <w:r w:rsidR="00AE7C2D" w:rsidRPr="0031472B">
        <w:rPr>
          <w:rFonts w:ascii="Times New Roman" w:hAnsi="Times New Roman"/>
          <w:sz w:val="24"/>
          <w:szCs w:val="24"/>
        </w:rPr>
        <w:t>б</w:t>
      </w:r>
      <w:r w:rsidR="002B68C0" w:rsidRPr="0031472B">
        <w:rPr>
          <w:rFonts w:ascii="Times New Roman" w:hAnsi="Times New Roman"/>
          <w:sz w:val="24"/>
          <w:szCs w:val="24"/>
        </w:rPr>
        <w:t>юджетном учреждении Орловской области</w:t>
      </w:r>
      <w:r w:rsidR="00D02AF6" w:rsidRPr="0031472B">
        <w:rPr>
          <w:rFonts w:ascii="Times New Roman" w:hAnsi="Times New Roman"/>
          <w:sz w:val="24"/>
          <w:szCs w:val="24"/>
        </w:rPr>
        <w:t xml:space="preserve"> </w:t>
      </w:r>
      <w:r w:rsidR="00AE7C2D" w:rsidRPr="0031472B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="00AE7C2D" w:rsidRPr="0031472B">
        <w:rPr>
          <w:rFonts w:ascii="Times New Roman" w:eastAsia="Times New Roman" w:hAnsi="Times New Roman"/>
          <w:sz w:val="24"/>
          <w:szCs w:val="24"/>
          <w:lang w:eastAsia="ru-RU"/>
        </w:rPr>
        <w:t>«Специализированная детско-юношеская спортивная школа  олимпийского резерва</w:t>
      </w:r>
      <w:r w:rsidR="00D1799D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D1799D" w:rsidRPr="0031472B">
        <w:rPr>
          <w:rFonts w:ascii="Times New Roman" w:eastAsia="Times New Roman" w:hAnsi="Times New Roman"/>
          <w:sz w:val="24"/>
          <w:szCs w:val="24"/>
          <w:lang w:eastAsia="ru-RU"/>
        </w:rPr>
        <w:t>Русичи</w:t>
      </w:r>
      <w:proofErr w:type="spellEnd"/>
      <w:r w:rsidR="00AE7C2D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354783" w:rsidRPr="0031472B">
        <w:rPr>
          <w:rFonts w:ascii="Times New Roman" w:hAnsi="Times New Roman"/>
          <w:sz w:val="24"/>
          <w:szCs w:val="24"/>
        </w:rPr>
        <w:t>(далее по</w:t>
      </w:r>
      <w:proofErr w:type="gramEnd"/>
      <w:r w:rsidR="00354783" w:rsidRPr="0031472B">
        <w:rPr>
          <w:rFonts w:ascii="Times New Roman" w:hAnsi="Times New Roman"/>
          <w:sz w:val="24"/>
          <w:szCs w:val="24"/>
        </w:rPr>
        <w:t xml:space="preserve"> тексту – Учреждение,</w:t>
      </w:r>
      <w:r w:rsidR="00D1799D" w:rsidRPr="0031472B">
        <w:rPr>
          <w:rFonts w:ascii="Times New Roman" w:hAnsi="Times New Roman"/>
          <w:sz w:val="24"/>
          <w:szCs w:val="24"/>
        </w:rPr>
        <w:t xml:space="preserve"> БУ ОО ДО </w:t>
      </w:r>
      <w:r w:rsidR="00AE7C2D" w:rsidRPr="0031472B">
        <w:rPr>
          <w:rFonts w:ascii="Times New Roman" w:hAnsi="Times New Roman"/>
          <w:sz w:val="24"/>
          <w:szCs w:val="24"/>
        </w:rPr>
        <w:t xml:space="preserve">СДЮСШОР </w:t>
      </w:r>
      <w:r w:rsidR="00D1799D" w:rsidRPr="0031472B">
        <w:rPr>
          <w:rFonts w:ascii="Times New Roman" w:hAnsi="Times New Roman"/>
          <w:sz w:val="24"/>
          <w:szCs w:val="24"/>
        </w:rPr>
        <w:t xml:space="preserve">                   «</w:t>
      </w:r>
      <w:proofErr w:type="spellStart"/>
      <w:r w:rsidR="00D1799D" w:rsidRPr="0031472B">
        <w:rPr>
          <w:rFonts w:ascii="Times New Roman" w:hAnsi="Times New Roman"/>
          <w:sz w:val="24"/>
          <w:szCs w:val="24"/>
        </w:rPr>
        <w:t>Русичи</w:t>
      </w:r>
      <w:proofErr w:type="spellEnd"/>
      <w:r w:rsidR="00AE7C2D" w:rsidRPr="0031472B">
        <w:rPr>
          <w:rFonts w:ascii="Times New Roman" w:hAnsi="Times New Roman"/>
          <w:sz w:val="24"/>
          <w:szCs w:val="24"/>
        </w:rPr>
        <w:t>»</w:t>
      </w:r>
      <w:r w:rsidR="00354783" w:rsidRPr="0031472B">
        <w:rPr>
          <w:rFonts w:ascii="Times New Roman" w:hAnsi="Times New Roman"/>
          <w:sz w:val="24"/>
          <w:szCs w:val="24"/>
        </w:rPr>
        <w:t>)</w:t>
      </w:r>
      <w:r w:rsidR="00A3163A" w:rsidRPr="0031472B">
        <w:rPr>
          <w:rFonts w:ascii="Times New Roman" w:hAnsi="Times New Roman"/>
          <w:sz w:val="24"/>
          <w:szCs w:val="24"/>
        </w:rPr>
        <w:t xml:space="preserve"> за 2016 год и текущий период деятельности 2017 года.</w:t>
      </w:r>
    </w:p>
    <w:p w:rsidR="00D1799D" w:rsidRPr="00D1799D" w:rsidRDefault="00CB7A97" w:rsidP="00D1799D">
      <w:pPr>
        <w:spacing w:after="0" w:line="276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31472B">
        <w:rPr>
          <w:rFonts w:ascii="Times New Roman" w:hAnsi="Times New Roman"/>
          <w:sz w:val="24"/>
          <w:szCs w:val="24"/>
        </w:rPr>
        <w:t xml:space="preserve">Общий объем проверенных средств  по Учреждению  составил </w:t>
      </w:r>
      <w:r w:rsidR="00D1799D" w:rsidRPr="0031472B">
        <w:rPr>
          <w:rFonts w:ascii="Times New Roman" w:hAnsi="Times New Roman"/>
          <w:sz w:val="24"/>
          <w:szCs w:val="24"/>
        </w:rPr>
        <w:t xml:space="preserve">– 25 842,2 тыс. рублей, в том числе </w:t>
      </w:r>
      <w:r w:rsidR="00D1799D" w:rsidRPr="00D1799D">
        <w:rPr>
          <w:rFonts w:ascii="Times New Roman" w:hAnsi="Times New Roman"/>
          <w:sz w:val="24"/>
          <w:szCs w:val="24"/>
        </w:rPr>
        <w:t>субсидия на финансовое обеспечение государственного задания на оказание государственных услуг</w:t>
      </w:r>
      <w:r w:rsidR="00D1799D" w:rsidRPr="0031472B">
        <w:rPr>
          <w:rFonts w:ascii="Times New Roman" w:hAnsi="Times New Roman"/>
          <w:sz w:val="24"/>
          <w:szCs w:val="24"/>
        </w:rPr>
        <w:t xml:space="preserve"> </w:t>
      </w:r>
      <w:r w:rsidR="00D1799D" w:rsidRPr="00D1799D">
        <w:rPr>
          <w:rFonts w:ascii="Times New Roman" w:hAnsi="Times New Roman"/>
          <w:sz w:val="24"/>
          <w:szCs w:val="24"/>
        </w:rPr>
        <w:t xml:space="preserve">– </w:t>
      </w:r>
      <w:r w:rsidR="00D1799D" w:rsidRPr="0031472B">
        <w:rPr>
          <w:rFonts w:ascii="Times New Roman" w:hAnsi="Times New Roman"/>
          <w:sz w:val="24"/>
          <w:szCs w:val="24"/>
        </w:rPr>
        <w:t>24 892,2</w:t>
      </w:r>
      <w:r w:rsidR="00D1799D" w:rsidRPr="00D1799D">
        <w:rPr>
          <w:rFonts w:ascii="Times New Roman" w:hAnsi="Times New Roman"/>
          <w:sz w:val="24"/>
          <w:szCs w:val="24"/>
        </w:rPr>
        <w:t xml:space="preserve"> </w:t>
      </w:r>
      <w:r w:rsidR="00D1799D" w:rsidRPr="0031472B">
        <w:rPr>
          <w:rFonts w:ascii="Times New Roman" w:hAnsi="Times New Roman"/>
          <w:sz w:val="24"/>
          <w:szCs w:val="24"/>
        </w:rPr>
        <w:t xml:space="preserve">тыс. рублей, </w:t>
      </w:r>
      <w:r w:rsidR="00D1799D" w:rsidRPr="00D1799D">
        <w:rPr>
          <w:rFonts w:ascii="Times New Roman" w:hAnsi="Times New Roman"/>
          <w:sz w:val="24"/>
          <w:szCs w:val="24"/>
        </w:rPr>
        <w:t xml:space="preserve">целевые субсидии </w:t>
      </w:r>
      <w:r w:rsidR="00D1799D" w:rsidRPr="00D1799D">
        <w:rPr>
          <w:rFonts w:ascii="Times New Roman" w:eastAsiaTheme="minorHAnsi" w:hAnsi="Times New Roman"/>
          <w:sz w:val="24"/>
          <w:szCs w:val="24"/>
        </w:rPr>
        <w:t xml:space="preserve">(субсидия бюджетным и автономным учреждениям на выполнение наказов избирателей депутатам Орловского областного Совета народных депутатов) </w:t>
      </w:r>
      <w:r w:rsidR="00D1799D" w:rsidRPr="00D1799D">
        <w:rPr>
          <w:rFonts w:ascii="Times New Roman" w:hAnsi="Times New Roman"/>
          <w:sz w:val="24"/>
          <w:szCs w:val="24"/>
        </w:rPr>
        <w:t>– 850,0 тыс. рублей</w:t>
      </w:r>
      <w:r w:rsidR="00D1799D" w:rsidRPr="0031472B">
        <w:rPr>
          <w:rFonts w:ascii="Times New Roman" w:hAnsi="Times New Roman"/>
          <w:sz w:val="24"/>
          <w:szCs w:val="24"/>
        </w:rPr>
        <w:t xml:space="preserve">, средства </w:t>
      </w:r>
      <w:r w:rsidR="00D1799D" w:rsidRPr="00D1799D">
        <w:rPr>
          <w:rFonts w:ascii="Times New Roman" w:hAnsi="Times New Roman"/>
          <w:sz w:val="24"/>
          <w:szCs w:val="24"/>
        </w:rPr>
        <w:t>от иной приносящей доход деятельности – 100,0 тыс. рублей (благотворительные пожертвования).</w:t>
      </w:r>
      <w:proofErr w:type="gramEnd"/>
    </w:p>
    <w:p w:rsidR="00A97ACD" w:rsidRPr="0031472B" w:rsidRDefault="00A97ACD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Общий объем нарушений действующего законодательства Российской Федерации и Орловской области составил </w:t>
      </w:r>
      <w:r w:rsidR="00D1799D" w:rsidRPr="0031472B">
        <w:rPr>
          <w:rFonts w:ascii="Times New Roman" w:hAnsi="Times New Roman"/>
          <w:sz w:val="24"/>
          <w:szCs w:val="24"/>
        </w:rPr>
        <w:t>147,0</w:t>
      </w:r>
      <w:r w:rsidRPr="0031472B">
        <w:rPr>
          <w:rFonts w:ascii="Times New Roman" w:hAnsi="Times New Roman"/>
          <w:sz w:val="24"/>
          <w:szCs w:val="24"/>
        </w:rPr>
        <w:t xml:space="preserve"> тыс. рублей.</w:t>
      </w:r>
    </w:p>
    <w:p w:rsidR="00875947" w:rsidRDefault="00A97ACD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В ходе проведения конт</w:t>
      </w:r>
      <w:r w:rsidR="00875947" w:rsidRPr="0031472B">
        <w:rPr>
          <w:rFonts w:ascii="Times New Roman" w:hAnsi="Times New Roman"/>
          <w:sz w:val="24"/>
          <w:szCs w:val="24"/>
        </w:rPr>
        <w:t>рольного мероприятия установлено:</w:t>
      </w:r>
      <w:r w:rsidRPr="0031472B">
        <w:rPr>
          <w:rFonts w:ascii="Times New Roman" w:hAnsi="Times New Roman"/>
          <w:sz w:val="24"/>
          <w:szCs w:val="24"/>
        </w:rPr>
        <w:t xml:space="preserve"> </w:t>
      </w:r>
    </w:p>
    <w:p w:rsidR="00C45C26" w:rsidRPr="0031472B" w:rsidRDefault="00BA19E6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1472B">
        <w:rPr>
          <w:rFonts w:ascii="Times New Roman" w:hAnsi="Times New Roman"/>
          <w:b/>
          <w:sz w:val="24"/>
          <w:szCs w:val="24"/>
        </w:rPr>
        <w:t xml:space="preserve">- </w:t>
      </w:r>
      <w:r w:rsidR="00E84EAA" w:rsidRPr="0031472B">
        <w:rPr>
          <w:rFonts w:ascii="Times New Roman" w:hAnsi="Times New Roman"/>
          <w:b/>
          <w:sz w:val="24"/>
          <w:szCs w:val="24"/>
        </w:rPr>
        <w:t>в</w:t>
      </w:r>
      <w:r w:rsidR="00A97ACD" w:rsidRPr="0031472B">
        <w:rPr>
          <w:rFonts w:ascii="Times New Roman" w:hAnsi="Times New Roman"/>
          <w:b/>
          <w:sz w:val="24"/>
          <w:szCs w:val="24"/>
        </w:rPr>
        <w:t xml:space="preserve"> Управлении </w:t>
      </w:r>
      <w:r w:rsidR="00513B16" w:rsidRPr="0031472B">
        <w:rPr>
          <w:rFonts w:ascii="Times New Roman" w:hAnsi="Times New Roman"/>
          <w:b/>
          <w:sz w:val="24"/>
          <w:szCs w:val="24"/>
        </w:rPr>
        <w:t xml:space="preserve">физической </w:t>
      </w:r>
      <w:r w:rsidR="00A97ACD" w:rsidRPr="0031472B">
        <w:rPr>
          <w:rFonts w:ascii="Times New Roman" w:hAnsi="Times New Roman"/>
          <w:b/>
          <w:sz w:val="24"/>
          <w:szCs w:val="24"/>
        </w:rPr>
        <w:t xml:space="preserve">культуры и </w:t>
      </w:r>
      <w:r w:rsidR="00513B16" w:rsidRPr="0031472B">
        <w:rPr>
          <w:rFonts w:ascii="Times New Roman" w:hAnsi="Times New Roman"/>
          <w:b/>
          <w:sz w:val="24"/>
          <w:szCs w:val="24"/>
        </w:rPr>
        <w:t>спорта</w:t>
      </w:r>
      <w:r w:rsidR="00C45C26" w:rsidRPr="0031472B">
        <w:rPr>
          <w:rFonts w:ascii="Times New Roman" w:hAnsi="Times New Roman"/>
          <w:b/>
          <w:sz w:val="24"/>
          <w:szCs w:val="24"/>
        </w:rPr>
        <w:t xml:space="preserve"> Орловской области</w:t>
      </w:r>
      <w:r w:rsidR="00354783" w:rsidRPr="0031472B">
        <w:rPr>
          <w:rFonts w:ascii="Times New Roman" w:hAnsi="Times New Roman"/>
          <w:b/>
          <w:sz w:val="24"/>
          <w:szCs w:val="24"/>
        </w:rPr>
        <w:t>:</w:t>
      </w:r>
    </w:p>
    <w:p w:rsidR="00547BDE" w:rsidRPr="0031472B" w:rsidRDefault="00BA19E6" w:rsidP="00A3163A">
      <w:pPr>
        <w:spacing w:after="0" w:line="240" w:lineRule="auto"/>
        <w:ind w:right="-29" w:firstLine="851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а) </w:t>
      </w:r>
      <w:r w:rsidR="00547BDE" w:rsidRPr="003147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7BDE" w:rsidRPr="0031472B">
        <w:rPr>
          <w:rFonts w:ascii="Times New Roman" w:hAnsi="Times New Roman"/>
          <w:sz w:val="24"/>
          <w:szCs w:val="24"/>
        </w:rPr>
        <w:t>нарушен</w:t>
      </w:r>
      <w:proofErr w:type="gramEnd"/>
      <w:r w:rsidR="00513B16" w:rsidRPr="0031472B">
        <w:rPr>
          <w:rFonts w:ascii="Times New Roman" w:hAnsi="Times New Roman"/>
          <w:sz w:val="24"/>
          <w:szCs w:val="24"/>
        </w:rPr>
        <w:t xml:space="preserve"> п.4 Положения о формировании государственного задания на оказание государственных услуг (выполнение работ) в отношении государственных учреждений Орловской области и финансовом обеспечении выполнения государственного задания, утвержденного постановлением Правительства Орловс</w:t>
      </w:r>
      <w:r w:rsidR="00547BDE" w:rsidRPr="0031472B">
        <w:rPr>
          <w:rFonts w:ascii="Times New Roman" w:hAnsi="Times New Roman"/>
          <w:sz w:val="24"/>
          <w:szCs w:val="24"/>
        </w:rPr>
        <w:t>кой области от 01.12.2015 № 527;</w:t>
      </w:r>
      <w:r w:rsidR="00513B16" w:rsidRPr="0031472B">
        <w:rPr>
          <w:rFonts w:ascii="Times New Roman" w:hAnsi="Times New Roman"/>
          <w:sz w:val="24"/>
          <w:szCs w:val="24"/>
        </w:rPr>
        <w:t xml:space="preserve"> </w:t>
      </w:r>
    </w:p>
    <w:p w:rsidR="00513B16" w:rsidRPr="0031472B" w:rsidRDefault="00BA19E6" w:rsidP="00A3163A">
      <w:pPr>
        <w:spacing w:after="0" w:line="240" w:lineRule="auto"/>
        <w:ind w:right="-29" w:firstLine="851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б) </w:t>
      </w:r>
      <w:r w:rsidR="00547BDE" w:rsidRPr="0031472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47BDE" w:rsidRPr="0031472B">
        <w:rPr>
          <w:rFonts w:ascii="Times New Roman" w:hAnsi="Times New Roman"/>
          <w:sz w:val="24"/>
          <w:szCs w:val="24"/>
        </w:rPr>
        <w:t>нарушен</w:t>
      </w:r>
      <w:proofErr w:type="gramEnd"/>
      <w:r w:rsidR="00547BDE" w:rsidRPr="0031472B">
        <w:rPr>
          <w:rFonts w:ascii="Times New Roman" w:hAnsi="Times New Roman"/>
          <w:sz w:val="24"/>
          <w:szCs w:val="24"/>
        </w:rPr>
        <w:t xml:space="preserve"> п.</w:t>
      </w:r>
      <w:r w:rsidR="00513B16" w:rsidRPr="0031472B">
        <w:rPr>
          <w:rFonts w:ascii="Times New Roman" w:hAnsi="Times New Roman"/>
          <w:sz w:val="24"/>
          <w:szCs w:val="24"/>
        </w:rPr>
        <w:t xml:space="preserve"> 3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 на иные цели, утвержденного постановлением Правительства Орловс</w:t>
      </w:r>
      <w:r w:rsidR="00547BDE" w:rsidRPr="0031472B">
        <w:rPr>
          <w:rFonts w:ascii="Times New Roman" w:hAnsi="Times New Roman"/>
          <w:sz w:val="24"/>
          <w:szCs w:val="24"/>
        </w:rPr>
        <w:t>кой области от 13.08.2013 № 270</w:t>
      </w:r>
      <w:r w:rsidR="00513B16" w:rsidRPr="0031472B">
        <w:rPr>
          <w:rFonts w:ascii="Times New Roman" w:hAnsi="Times New Roman"/>
          <w:sz w:val="24"/>
          <w:szCs w:val="24"/>
        </w:rPr>
        <w:t xml:space="preserve">; </w:t>
      </w:r>
    </w:p>
    <w:p w:rsidR="00547BDE" w:rsidRPr="0031472B" w:rsidRDefault="00547BDE" w:rsidP="00A3163A">
      <w:pPr>
        <w:spacing w:after="0" w:line="240" w:lineRule="auto"/>
        <w:ind w:right="-29" w:firstLine="851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в) нарушен</w:t>
      </w:r>
      <w:r w:rsidR="00513B16" w:rsidRPr="0031472B">
        <w:rPr>
          <w:rFonts w:ascii="Times New Roman" w:hAnsi="Times New Roman"/>
          <w:sz w:val="24"/>
          <w:szCs w:val="24"/>
        </w:rPr>
        <w:t xml:space="preserve"> п.4.21 Положения об Управлении</w:t>
      </w:r>
      <w:r w:rsidRPr="0031472B">
        <w:rPr>
          <w:rFonts w:ascii="Times New Roman" w:hAnsi="Times New Roman"/>
          <w:b/>
          <w:sz w:val="24"/>
          <w:szCs w:val="24"/>
        </w:rPr>
        <w:t xml:space="preserve"> </w:t>
      </w:r>
      <w:r w:rsidRPr="0031472B">
        <w:rPr>
          <w:rFonts w:ascii="Times New Roman" w:hAnsi="Times New Roman"/>
          <w:sz w:val="24"/>
          <w:szCs w:val="24"/>
        </w:rPr>
        <w:t>физической культуры и спорта Орловской области</w:t>
      </w:r>
      <w:r w:rsidR="00513B16" w:rsidRPr="0031472B">
        <w:rPr>
          <w:rFonts w:ascii="Times New Roman" w:hAnsi="Times New Roman"/>
          <w:sz w:val="24"/>
          <w:szCs w:val="24"/>
        </w:rPr>
        <w:t>, утвержденного постановлением Правительства Ор</w:t>
      </w:r>
      <w:r w:rsidR="00C23D1A" w:rsidRPr="0031472B">
        <w:rPr>
          <w:rFonts w:ascii="Times New Roman" w:hAnsi="Times New Roman"/>
          <w:sz w:val="24"/>
          <w:szCs w:val="24"/>
        </w:rPr>
        <w:t>ловской области от 26.12.2014 №</w:t>
      </w:r>
      <w:r w:rsidR="00513B16" w:rsidRPr="0031472B">
        <w:rPr>
          <w:rFonts w:ascii="Times New Roman" w:hAnsi="Times New Roman"/>
          <w:sz w:val="24"/>
          <w:szCs w:val="24"/>
        </w:rPr>
        <w:t xml:space="preserve">424, </w:t>
      </w:r>
      <w:r w:rsidRPr="0031472B">
        <w:rPr>
          <w:rFonts w:ascii="Times New Roman" w:hAnsi="Times New Roman"/>
          <w:sz w:val="24"/>
          <w:szCs w:val="24"/>
        </w:rPr>
        <w:t>нарушен Регламент</w:t>
      </w:r>
      <w:r w:rsidR="00513B16" w:rsidRPr="0031472B">
        <w:rPr>
          <w:rFonts w:ascii="Times New Roman" w:hAnsi="Times New Roman"/>
          <w:sz w:val="24"/>
          <w:szCs w:val="24"/>
        </w:rPr>
        <w:t xml:space="preserve"> об осуществлении ведомственного контроля в сфере закупок для обеспечения государственных нужд заказчика, утвержденного приказом Управления физической культуры и спорта Орловской области от 23.12.2015 № 691</w:t>
      </w:r>
      <w:r w:rsidRPr="0031472B">
        <w:rPr>
          <w:rFonts w:ascii="Times New Roman" w:hAnsi="Times New Roman"/>
          <w:sz w:val="24"/>
          <w:szCs w:val="24"/>
        </w:rPr>
        <w:t>;</w:t>
      </w:r>
    </w:p>
    <w:p w:rsidR="002A744E" w:rsidRPr="0031472B" w:rsidRDefault="002A744E" w:rsidP="00A3163A">
      <w:pPr>
        <w:spacing w:after="0" w:line="240" w:lineRule="auto"/>
        <w:ind w:right="-29" w:firstLine="851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31472B">
        <w:rPr>
          <w:rFonts w:ascii="Times New Roman" w:hAnsi="Times New Roman"/>
          <w:sz w:val="24"/>
          <w:szCs w:val="24"/>
        </w:rPr>
        <w:t>нарушен</w:t>
      </w:r>
      <w:proofErr w:type="gramEnd"/>
      <w:r w:rsidRPr="0031472B">
        <w:rPr>
          <w:rFonts w:ascii="Times New Roman" w:hAnsi="Times New Roman"/>
          <w:sz w:val="24"/>
          <w:szCs w:val="24"/>
        </w:rPr>
        <w:t xml:space="preserve"> п. 4 статьи 69.2 Бюджетного кодекса Российской Федерации, п.7, 11 Положения, утвержденного</w:t>
      </w:r>
      <w:r w:rsidRPr="0031472B">
        <w:rPr>
          <w:sz w:val="24"/>
          <w:szCs w:val="24"/>
        </w:rPr>
        <w:t xml:space="preserve"> </w:t>
      </w:r>
      <w:r w:rsidRPr="0031472B">
        <w:rPr>
          <w:rFonts w:ascii="Times New Roman" w:hAnsi="Times New Roman"/>
          <w:sz w:val="24"/>
          <w:szCs w:val="24"/>
        </w:rPr>
        <w:t xml:space="preserve">постановлением Правительства Орловской области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5"/>
        </w:smartTagPr>
        <w:r w:rsidRPr="0031472B">
          <w:rPr>
            <w:rFonts w:ascii="Times New Roman" w:hAnsi="Times New Roman"/>
            <w:sz w:val="24"/>
            <w:szCs w:val="24"/>
          </w:rPr>
          <w:t>01.12.2015</w:t>
        </w:r>
      </w:smartTag>
      <w:r w:rsidRPr="0031472B">
        <w:rPr>
          <w:rFonts w:ascii="Times New Roman" w:hAnsi="Times New Roman"/>
          <w:sz w:val="24"/>
          <w:szCs w:val="24"/>
        </w:rPr>
        <w:t xml:space="preserve">  № 527;</w:t>
      </w:r>
    </w:p>
    <w:p w:rsidR="00875947" w:rsidRPr="0031472B" w:rsidRDefault="00513B16" w:rsidP="00A3163A">
      <w:pPr>
        <w:spacing w:after="0" w:line="240" w:lineRule="auto"/>
        <w:ind w:right="-29" w:firstLine="851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 </w:t>
      </w:r>
      <w:r w:rsidR="00BA19E6" w:rsidRPr="0031472B">
        <w:rPr>
          <w:rFonts w:ascii="Times New Roman" w:hAnsi="Times New Roman"/>
          <w:b/>
          <w:sz w:val="24"/>
          <w:szCs w:val="24"/>
        </w:rPr>
        <w:t xml:space="preserve">- </w:t>
      </w:r>
      <w:r w:rsidR="002B68C0" w:rsidRPr="0031472B">
        <w:rPr>
          <w:rFonts w:ascii="Times New Roman" w:hAnsi="Times New Roman"/>
          <w:b/>
          <w:sz w:val="24"/>
          <w:szCs w:val="24"/>
        </w:rPr>
        <w:t xml:space="preserve"> </w:t>
      </w:r>
      <w:r w:rsidRPr="0031472B">
        <w:rPr>
          <w:rFonts w:ascii="Times New Roman" w:hAnsi="Times New Roman"/>
          <w:b/>
          <w:sz w:val="24"/>
          <w:szCs w:val="24"/>
        </w:rPr>
        <w:t xml:space="preserve">в бюджетном учреждении Орловской области  дополнительного образования </w:t>
      </w:r>
      <w:r w:rsidRPr="0031472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Специализированная детско-юношеская спортивная школа  олимпийского резерва </w:t>
      </w:r>
      <w:r w:rsidR="001948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="001948A9">
        <w:rPr>
          <w:rFonts w:ascii="Times New Roman" w:eastAsia="Times New Roman" w:hAnsi="Times New Roman"/>
          <w:b/>
          <w:sz w:val="24"/>
          <w:szCs w:val="24"/>
          <w:lang w:eastAsia="ru-RU"/>
        </w:rPr>
        <w:t>Русичи</w:t>
      </w:r>
      <w:proofErr w:type="spellEnd"/>
      <w:r w:rsidRPr="0031472B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FE66E9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5947" w:rsidRPr="0031472B">
        <w:rPr>
          <w:rFonts w:ascii="Times New Roman" w:hAnsi="Times New Roman"/>
          <w:sz w:val="24"/>
          <w:szCs w:val="24"/>
        </w:rPr>
        <w:t xml:space="preserve">установлено нарушений </w:t>
      </w:r>
      <w:r w:rsidR="00FE66E9" w:rsidRPr="0031472B">
        <w:rPr>
          <w:rFonts w:ascii="Times New Roman" w:hAnsi="Times New Roman"/>
          <w:sz w:val="24"/>
          <w:szCs w:val="24"/>
        </w:rPr>
        <w:t xml:space="preserve">на общую сумму </w:t>
      </w:r>
      <w:r w:rsidR="002A744E" w:rsidRPr="0031472B">
        <w:rPr>
          <w:rFonts w:ascii="Times New Roman" w:hAnsi="Times New Roman"/>
          <w:sz w:val="24"/>
          <w:szCs w:val="24"/>
        </w:rPr>
        <w:t>147,0</w:t>
      </w:r>
      <w:r w:rsidR="00FE66E9" w:rsidRPr="0031472B">
        <w:rPr>
          <w:rFonts w:ascii="Times New Roman" w:hAnsi="Times New Roman"/>
          <w:sz w:val="24"/>
          <w:szCs w:val="24"/>
        </w:rPr>
        <w:t xml:space="preserve"> тыс.</w:t>
      </w:r>
      <w:r w:rsidR="00A3163A" w:rsidRPr="0031472B">
        <w:rPr>
          <w:rFonts w:ascii="Times New Roman" w:hAnsi="Times New Roman"/>
          <w:sz w:val="24"/>
          <w:szCs w:val="24"/>
        </w:rPr>
        <w:t xml:space="preserve"> </w:t>
      </w:r>
      <w:r w:rsidR="00875947" w:rsidRPr="0031472B">
        <w:rPr>
          <w:rFonts w:ascii="Times New Roman" w:hAnsi="Times New Roman"/>
          <w:sz w:val="24"/>
          <w:szCs w:val="24"/>
        </w:rPr>
        <w:t>рублей, в том числе:</w:t>
      </w:r>
    </w:p>
    <w:p w:rsidR="00875947" w:rsidRPr="0031472B" w:rsidRDefault="00BA19E6" w:rsidP="00BA19E6">
      <w:pPr>
        <w:spacing w:after="0" w:line="276" w:lineRule="auto"/>
        <w:ind w:right="-29" w:firstLine="708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lastRenderedPageBreak/>
        <w:t xml:space="preserve">1) </w:t>
      </w:r>
      <w:r w:rsidR="00875947" w:rsidRPr="0031472B">
        <w:rPr>
          <w:rFonts w:ascii="Times New Roman" w:hAnsi="Times New Roman"/>
          <w:sz w:val="24"/>
          <w:szCs w:val="24"/>
        </w:rPr>
        <w:t>не</w:t>
      </w:r>
      <w:r w:rsidR="00FE66E9" w:rsidRPr="0031472B">
        <w:rPr>
          <w:rFonts w:ascii="Times New Roman" w:hAnsi="Times New Roman"/>
          <w:sz w:val="24"/>
          <w:szCs w:val="24"/>
        </w:rPr>
        <w:t xml:space="preserve">правомерные расходы – </w:t>
      </w:r>
      <w:r w:rsidR="002A744E" w:rsidRPr="0031472B">
        <w:rPr>
          <w:rFonts w:ascii="Times New Roman" w:hAnsi="Times New Roman"/>
          <w:sz w:val="24"/>
          <w:szCs w:val="24"/>
        </w:rPr>
        <w:t>136,2</w:t>
      </w:r>
      <w:r w:rsidR="00FE66E9" w:rsidRPr="0031472B">
        <w:rPr>
          <w:rFonts w:ascii="Times New Roman" w:hAnsi="Times New Roman"/>
          <w:sz w:val="24"/>
          <w:szCs w:val="24"/>
        </w:rPr>
        <w:t xml:space="preserve"> тыс.</w:t>
      </w:r>
      <w:r w:rsidR="00875947" w:rsidRPr="0031472B">
        <w:rPr>
          <w:rFonts w:ascii="Times New Roman" w:hAnsi="Times New Roman"/>
          <w:sz w:val="24"/>
          <w:szCs w:val="24"/>
        </w:rPr>
        <w:t xml:space="preserve"> рублей</w:t>
      </w:r>
      <w:r w:rsidR="00547BDE" w:rsidRPr="0031472B">
        <w:rPr>
          <w:rFonts w:ascii="Times New Roman" w:hAnsi="Times New Roman"/>
          <w:sz w:val="24"/>
          <w:szCs w:val="24"/>
        </w:rPr>
        <w:t xml:space="preserve"> за сче</w:t>
      </w:r>
      <w:r w:rsidR="002A744E" w:rsidRPr="0031472B">
        <w:rPr>
          <w:rFonts w:ascii="Times New Roman" w:hAnsi="Times New Roman"/>
          <w:sz w:val="24"/>
          <w:szCs w:val="24"/>
        </w:rPr>
        <w:t>т переплаты по заработной плате и начислений на оплату труда</w:t>
      </w:r>
      <w:r w:rsidR="00547BDE" w:rsidRPr="0031472B">
        <w:rPr>
          <w:rFonts w:ascii="Times New Roman" w:hAnsi="Times New Roman"/>
          <w:sz w:val="24"/>
          <w:szCs w:val="24"/>
        </w:rPr>
        <w:t>;</w:t>
      </w:r>
    </w:p>
    <w:p w:rsidR="00E54A9E" w:rsidRPr="0031472B" w:rsidRDefault="00875947" w:rsidP="00650778">
      <w:pPr>
        <w:spacing w:after="0" w:line="276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eastAsia="Times New Roman" w:hAnsi="Times New Roman"/>
          <w:sz w:val="24"/>
          <w:szCs w:val="24"/>
          <w:lang w:eastAsia="ar-SA"/>
        </w:rPr>
        <w:t xml:space="preserve">2) нарушения в области бухгалтерского учета и отчетности  на общую сумму </w:t>
      </w:r>
      <w:r w:rsidR="002A744E" w:rsidRPr="0031472B">
        <w:rPr>
          <w:rFonts w:ascii="Times New Roman" w:eastAsia="Times New Roman" w:hAnsi="Times New Roman"/>
          <w:sz w:val="24"/>
          <w:szCs w:val="24"/>
          <w:lang w:eastAsia="ar-SA"/>
        </w:rPr>
        <w:t>10,8</w:t>
      </w:r>
      <w:r w:rsidR="004D4A3D" w:rsidRPr="0031472B">
        <w:rPr>
          <w:rFonts w:ascii="Times New Roman" w:eastAsia="Times New Roman" w:hAnsi="Times New Roman"/>
          <w:sz w:val="24"/>
          <w:szCs w:val="24"/>
          <w:lang w:eastAsia="ar-SA"/>
        </w:rPr>
        <w:t xml:space="preserve"> тыс.</w:t>
      </w:r>
      <w:r w:rsidRPr="0031472B">
        <w:rPr>
          <w:rFonts w:ascii="Times New Roman" w:eastAsia="Times New Roman" w:hAnsi="Times New Roman"/>
          <w:sz w:val="24"/>
          <w:szCs w:val="24"/>
          <w:lang w:eastAsia="ar-SA"/>
        </w:rPr>
        <w:t xml:space="preserve"> рублей</w:t>
      </w:r>
      <w:r w:rsidR="002B6CFD" w:rsidRPr="0031472B">
        <w:rPr>
          <w:rFonts w:ascii="Times New Roman" w:eastAsia="Times New Roman" w:hAnsi="Times New Roman"/>
          <w:sz w:val="24"/>
          <w:szCs w:val="24"/>
          <w:lang w:eastAsia="ar-SA"/>
        </w:rPr>
        <w:t xml:space="preserve"> за </w:t>
      </w:r>
      <w:r w:rsidR="0031472B">
        <w:rPr>
          <w:rFonts w:ascii="Times New Roman" w:eastAsia="Times New Roman" w:hAnsi="Times New Roman"/>
          <w:sz w:val="24"/>
          <w:szCs w:val="24"/>
          <w:lang w:eastAsia="ar-SA"/>
        </w:rPr>
        <w:t xml:space="preserve">счет </w:t>
      </w:r>
      <w:proofErr w:type="gramStart"/>
      <w:r w:rsidR="002B6CFD" w:rsidRPr="0031472B">
        <w:rPr>
          <w:rFonts w:ascii="Times New Roman" w:eastAsia="Times New Roman" w:hAnsi="Times New Roman"/>
          <w:sz w:val="24"/>
          <w:szCs w:val="24"/>
          <w:lang w:eastAsia="ar-SA"/>
        </w:rPr>
        <w:t>нарушения</w:t>
      </w:r>
      <w:r w:rsidR="002B6CFD" w:rsidRPr="0031472B">
        <w:rPr>
          <w:rFonts w:ascii="Times New Roman" w:hAnsi="Times New Roman"/>
          <w:sz w:val="24"/>
          <w:szCs w:val="24"/>
        </w:rPr>
        <w:t xml:space="preserve"> методологии применения Единого плана счетов бухгалтерского</w:t>
      </w:r>
      <w:proofErr w:type="gramEnd"/>
      <w:r w:rsidR="002B6CFD" w:rsidRPr="0031472B">
        <w:rPr>
          <w:rFonts w:ascii="Times New Roman" w:hAnsi="Times New Roman"/>
          <w:sz w:val="24"/>
          <w:szCs w:val="24"/>
        </w:rPr>
        <w:t xml:space="preserve"> учета, утвержденного </w:t>
      </w:r>
      <w:hyperlink r:id="rId8" w:history="1">
        <w:r w:rsidR="002B6CFD" w:rsidRPr="0031472B">
          <w:rPr>
            <w:rFonts w:ascii="Times New Roman" w:hAnsi="Times New Roman"/>
            <w:sz w:val="24"/>
            <w:szCs w:val="24"/>
          </w:rPr>
          <w:t xml:space="preserve">приказом Минфина России от 01.12.2010 № 157н, </w:t>
        </w:r>
      </w:hyperlink>
    </w:p>
    <w:p w:rsidR="00E54A9E" w:rsidRPr="0031472B" w:rsidRDefault="00E54A9E" w:rsidP="00E54A9E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3)</w:t>
      </w:r>
      <w:r w:rsidR="002B6CFD" w:rsidRPr="0031472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1472B">
        <w:rPr>
          <w:rFonts w:ascii="Times New Roman" w:eastAsia="Times New Roman" w:hAnsi="Times New Roman"/>
          <w:sz w:val="24"/>
          <w:szCs w:val="24"/>
          <w:lang w:eastAsia="ar-SA"/>
        </w:rPr>
        <w:t xml:space="preserve">не соблюдены требования статьи 432 </w:t>
      </w:r>
      <w:r w:rsidRPr="0031472B">
        <w:rPr>
          <w:rFonts w:ascii="Times New Roman" w:hAnsi="Times New Roman"/>
          <w:sz w:val="24"/>
          <w:szCs w:val="24"/>
        </w:rPr>
        <w:t>Гражданского Кодекса РФ в части конкретизации предмета договора, как существенного условия;</w:t>
      </w:r>
    </w:p>
    <w:p w:rsidR="00875947" w:rsidRPr="0031472B" w:rsidRDefault="00E54A9E" w:rsidP="00E54A9E">
      <w:pPr>
        <w:spacing w:after="0" w:line="276" w:lineRule="auto"/>
        <w:ind w:right="-29" w:firstLine="708"/>
        <w:contextualSpacing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4</w:t>
      </w:r>
      <w:r w:rsidR="00875947" w:rsidRPr="0031472B">
        <w:rPr>
          <w:rFonts w:ascii="Times New Roman" w:hAnsi="Times New Roman"/>
          <w:sz w:val="24"/>
          <w:szCs w:val="24"/>
        </w:rPr>
        <w:t>) аудит в сфере закупок:</w:t>
      </w:r>
    </w:p>
    <w:p w:rsidR="00E54A9E" w:rsidRPr="0031472B" w:rsidRDefault="00E54A9E" w:rsidP="00E54A9E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firstLine="851"/>
        <w:contextualSpacing/>
        <w:jc w:val="both"/>
        <w:outlineLvl w:val="0"/>
        <w:rPr>
          <w:rFonts w:ascii="Times New Roman" w:eastAsiaTheme="minorHAnsi" w:hAnsi="Times New Roman" w:cstheme="minorBidi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- нарушено положение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№44-ФЗ); </w:t>
      </w:r>
    </w:p>
    <w:p w:rsidR="00E54A9E" w:rsidRPr="0031472B" w:rsidRDefault="00E54A9E" w:rsidP="00E54A9E">
      <w:pPr>
        <w:tabs>
          <w:tab w:val="left" w:pos="0"/>
          <w:tab w:val="left" w:pos="1134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- нарушена часть</w:t>
      </w:r>
      <w:r w:rsidRPr="00E54A9E">
        <w:rPr>
          <w:rFonts w:ascii="Times New Roman" w:hAnsi="Times New Roman"/>
          <w:sz w:val="24"/>
          <w:szCs w:val="24"/>
        </w:rPr>
        <w:t xml:space="preserve"> 2 статьи 93 Федерального закона №44-ФЗ</w:t>
      </w:r>
      <w:r w:rsidRPr="0031472B">
        <w:rPr>
          <w:rFonts w:ascii="Times New Roman" w:hAnsi="Times New Roman"/>
          <w:sz w:val="24"/>
          <w:szCs w:val="24"/>
        </w:rPr>
        <w:t>;</w:t>
      </w:r>
      <w:r w:rsidRPr="00E54A9E">
        <w:rPr>
          <w:rFonts w:ascii="Times New Roman" w:hAnsi="Times New Roman"/>
          <w:sz w:val="24"/>
          <w:szCs w:val="24"/>
        </w:rPr>
        <w:t xml:space="preserve"> </w:t>
      </w:r>
    </w:p>
    <w:p w:rsidR="0031472B" w:rsidRDefault="00E54A9E" w:rsidP="00E54A9E">
      <w:pPr>
        <w:tabs>
          <w:tab w:val="left" w:pos="0"/>
          <w:tab w:val="left" w:pos="1134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- нарушена часть</w:t>
      </w:r>
      <w:r w:rsidRPr="00E54A9E">
        <w:rPr>
          <w:rFonts w:ascii="Times New Roman" w:hAnsi="Times New Roman"/>
          <w:sz w:val="24"/>
          <w:szCs w:val="24"/>
        </w:rPr>
        <w:t xml:space="preserve"> 3 статьи 103 Федерального закона </w:t>
      </w:r>
      <w:r w:rsidR="00D015EB" w:rsidRPr="0031472B">
        <w:rPr>
          <w:rFonts w:ascii="Times New Roman" w:hAnsi="Times New Roman"/>
          <w:sz w:val="24"/>
          <w:szCs w:val="24"/>
        </w:rPr>
        <w:t xml:space="preserve">№44-ФЗ; </w:t>
      </w:r>
    </w:p>
    <w:p w:rsidR="00D015EB" w:rsidRPr="0031472B" w:rsidRDefault="00D015EB" w:rsidP="00E54A9E">
      <w:pPr>
        <w:tabs>
          <w:tab w:val="left" w:pos="0"/>
          <w:tab w:val="left" w:pos="1134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- нарушен пункт</w:t>
      </w:r>
      <w:r w:rsidR="00E54A9E" w:rsidRPr="00E54A9E">
        <w:rPr>
          <w:rFonts w:ascii="Times New Roman" w:hAnsi="Times New Roman"/>
          <w:sz w:val="24"/>
          <w:szCs w:val="24"/>
        </w:rPr>
        <w:t xml:space="preserve"> 6 части 2 статьи 103 Федерального закона №44-ФЗ и пункт «е» части 2 Правил Постановления Правительства от 28 ноября 2013 года №1084 «О порядке ведения реестра контрактов, заключенных заказчиками, и реестра контрактов, содержащего сведения, соста</w:t>
      </w:r>
      <w:r w:rsidRPr="0031472B">
        <w:rPr>
          <w:rFonts w:ascii="Times New Roman" w:hAnsi="Times New Roman"/>
          <w:sz w:val="24"/>
          <w:szCs w:val="24"/>
        </w:rPr>
        <w:t>вляющие государственную тайну» (далее – Правила)</w:t>
      </w:r>
      <w:r w:rsidR="0031472B" w:rsidRPr="0031472B">
        <w:rPr>
          <w:rFonts w:ascii="Times New Roman" w:hAnsi="Times New Roman"/>
          <w:sz w:val="24"/>
          <w:szCs w:val="24"/>
        </w:rPr>
        <w:t>;</w:t>
      </w:r>
    </w:p>
    <w:p w:rsidR="00E54A9E" w:rsidRPr="00E54A9E" w:rsidRDefault="00D015EB" w:rsidP="00E54A9E">
      <w:pPr>
        <w:tabs>
          <w:tab w:val="left" w:pos="0"/>
          <w:tab w:val="left" w:pos="1134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-  нарушен пункт</w:t>
      </w:r>
      <w:r w:rsidR="00E54A9E" w:rsidRPr="00E54A9E">
        <w:rPr>
          <w:rFonts w:ascii="Times New Roman" w:hAnsi="Times New Roman"/>
          <w:sz w:val="24"/>
          <w:szCs w:val="24"/>
        </w:rPr>
        <w:t xml:space="preserve"> 10 части 2 статьи 103 Фед</w:t>
      </w:r>
      <w:r w:rsidRPr="0031472B">
        <w:rPr>
          <w:rFonts w:ascii="Times New Roman" w:hAnsi="Times New Roman"/>
          <w:sz w:val="24"/>
          <w:szCs w:val="24"/>
        </w:rPr>
        <w:t>ерального закона №44-ФЗ и пункт</w:t>
      </w:r>
      <w:r w:rsidR="00E54A9E" w:rsidRPr="00E54A9E">
        <w:rPr>
          <w:rFonts w:ascii="Times New Roman" w:hAnsi="Times New Roman"/>
          <w:sz w:val="24"/>
          <w:szCs w:val="24"/>
        </w:rPr>
        <w:t xml:space="preserve"> «к» </w:t>
      </w:r>
      <w:r w:rsidRPr="0031472B">
        <w:rPr>
          <w:rFonts w:ascii="Times New Roman" w:hAnsi="Times New Roman"/>
          <w:sz w:val="24"/>
          <w:szCs w:val="24"/>
        </w:rPr>
        <w:t>части 2 Правил;</w:t>
      </w:r>
      <w:r w:rsidR="00E54A9E" w:rsidRPr="00E54A9E">
        <w:rPr>
          <w:rFonts w:ascii="Times New Roman" w:hAnsi="Times New Roman"/>
          <w:sz w:val="24"/>
          <w:szCs w:val="24"/>
        </w:rPr>
        <w:t xml:space="preserve"> </w:t>
      </w:r>
    </w:p>
    <w:p w:rsidR="00E54A9E" w:rsidRPr="00E54A9E" w:rsidRDefault="00D015EB" w:rsidP="00E54A9E">
      <w:pPr>
        <w:tabs>
          <w:tab w:val="left" w:pos="1134"/>
        </w:tabs>
        <w:spacing w:after="0" w:line="276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- нарушен пункт</w:t>
      </w:r>
      <w:r w:rsidR="00E54A9E" w:rsidRPr="00E54A9E">
        <w:rPr>
          <w:rFonts w:ascii="Times New Roman" w:hAnsi="Times New Roman"/>
          <w:sz w:val="24"/>
          <w:szCs w:val="24"/>
        </w:rPr>
        <w:t xml:space="preserve"> 13 части 2 статьи 103 Фед</w:t>
      </w:r>
      <w:r w:rsidRPr="0031472B">
        <w:rPr>
          <w:rFonts w:ascii="Times New Roman" w:hAnsi="Times New Roman"/>
          <w:sz w:val="24"/>
          <w:szCs w:val="24"/>
        </w:rPr>
        <w:t>ерального закона №44-ФЗ и пункт «н» части 2 Правил.</w:t>
      </w:r>
    </w:p>
    <w:p w:rsidR="00875947" w:rsidRPr="0031472B" w:rsidRDefault="00875947" w:rsidP="00A3163A">
      <w:pPr>
        <w:spacing w:after="1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По результатам контрольного мероприятия </w:t>
      </w:r>
      <w:r w:rsidR="00A55DE2" w:rsidRPr="0031472B">
        <w:rPr>
          <w:rFonts w:ascii="Times New Roman" w:hAnsi="Times New Roman"/>
          <w:sz w:val="24"/>
          <w:szCs w:val="24"/>
        </w:rPr>
        <w:t xml:space="preserve">Учреждением </w:t>
      </w:r>
      <w:r w:rsidR="00D015EB" w:rsidRPr="0031472B">
        <w:rPr>
          <w:rFonts w:ascii="Times New Roman" w:hAnsi="Times New Roman"/>
          <w:sz w:val="24"/>
          <w:szCs w:val="24"/>
        </w:rPr>
        <w:t>устранено 1 нарушение</w:t>
      </w:r>
      <w:r w:rsidRPr="0031472B">
        <w:rPr>
          <w:rFonts w:ascii="Times New Roman" w:hAnsi="Times New Roman"/>
          <w:sz w:val="24"/>
          <w:szCs w:val="24"/>
        </w:rPr>
        <w:t xml:space="preserve"> на общую сумму </w:t>
      </w:r>
      <w:r w:rsidR="00D015EB" w:rsidRPr="0031472B">
        <w:rPr>
          <w:rFonts w:ascii="Times New Roman" w:hAnsi="Times New Roman"/>
          <w:sz w:val="24"/>
          <w:szCs w:val="24"/>
        </w:rPr>
        <w:t>10,8</w:t>
      </w:r>
      <w:r w:rsidR="00AF7B49" w:rsidRPr="0031472B">
        <w:rPr>
          <w:rFonts w:ascii="Times New Roman" w:hAnsi="Times New Roman"/>
          <w:sz w:val="24"/>
          <w:szCs w:val="24"/>
        </w:rPr>
        <w:t xml:space="preserve"> тыс.</w:t>
      </w:r>
      <w:r w:rsidRPr="0031472B">
        <w:rPr>
          <w:rFonts w:ascii="Times New Roman" w:hAnsi="Times New Roman"/>
          <w:sz w:val="24"/>
          <w:szCs w:val="24"/>
        </w:rPr>
        <w:t xml:space="preserve"> рублей или </w:t>
      </w:r>
      <w:r w:rsidR="00D015EB" w:rsidRPr="0031472B">
        <w:rPr>
          <w:rFonts w:ascii="Times New Roman" w:hAnsi="Times New Roman"/>
          <w:sz w:val="24"/>
          <w:szCs w:val="24"/>
        </w:rPr>
        <w:t>7,3</w:t>
      </w:r>
      <w:r w:rsidRPr="0031472B">
        <w:rPr>
          <w:rFonts w:ascii="Times New Roman" w:hAnsi="Times New Roman"/>
          <w:sz w:val="24"/>
          <w:szCs w:val="24"/>
        </w:rPr>
        <w:t xml:space="preserve"> % от суммы выявленных нарушений.</w:t>
      </w:r>
    </w:p>
    <w:p w:rsidR="00D6123C" w:rsidRPr="0031472B" w:rsidRDefault="00D6123C" w:rsidP="00A3163A">
      <w:pPr>
        <w:spacing w:after="1" w:line="240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31472B">
        <w:rPr>
          <w:rFonts w:ascii="Times New Roman" w:eastAsiaTheme="minorHAnsi" w:hAnsi="Times New Roman"/>
          <w:sz w:val="24"/>
          <w:szCs w:val="24"/>
        </w:rPr>
        <w:t>По итогам контрольного мероприятия Контрольно-счетная палата Орловской</w:t>
      </w:r>
      <w:r w:rsidR="001C0D50" w:rsidRPr="0031472B">
        <w:rPr>
          <w:rFonts w:ascii="Times New Roman" w:eastAsiaTheme="minorHAnsi" w:hAnsi="Times New Roman"/>
          <w:sz w:val="24"/>
          <w:szCs w:val="24"/>
        </w:rPr>
        <w:t xml:space="preserve"> области направила представления</w:t>
      </w:r>
      <w:r w:rsidRPr="0031472B">
        <w:rPr>
          <w:rFonts w:ascii="Times New Roman" w:eastAsiaTheme="minorHAnsi" w:hAnsi="Times New Roman"/>
          <w:sz w:val="24"/>
          <w:szCs w:val="24"/>
        </w:rPr>
        <w:t xml:space="preserve"> об устранении выявленных нарушений в адрес </w:t>
      </w:r>
      <w:r w:rsidR="00677E22" w:rsidRPr="0031472B">
        <w:rPr>
          <w:rFonts w:ascii="Times New Roman" w:eastAsiaTheme="minorHAnsi" w:hAnsi="Times New Roman"/>
          <w:sz w:val="24"/>
          <w:szCs w:val="24"/>
        </w:rPr>
        <w:t xml:space="preserve">начальника </w:t>
      </w:r>
      <w:r w:rsidRPr="0031472B">
        <w:rPr>
          <w:rFonts w:ascii="Times New Roman" w:eastAsiaTheme="minorHAnsi" w:hAnsi="Times New Roman"/>
          <w:sz w:val="24"/>
          <w:szCs w:val="24"/>
        </w:rPr>
        <w:t xml:space="preserve">Управления </w:t>
      </w:r>
      <w:r w:rsidR="001C0D50" w:rsidRPr="0031472B">
        <w:rPr>
          <w:rFonts w:ascii="Times New Roman" w:eastAsiaTheme="minorHAnsi" w:hAnsi="Times New Roman"/>
          <w:sz w:val="24"/>
          <w:szCs w:val="24"/>
        </w:rPr>
        <w:t xml:space="preserve">физической </w:t>
      </w:r>
      <w:r w:rsidRPr="0031472B">
        <w:rPr>
          <w:rFonts w:ascii="Times New Roman" w:eastAsiaTheme="minorHAnsi" w:hAnsi="Times New Roman"/>
          <w:sz w:val="24"/>
          <w:szCs w:val="24"/>
        </w:rPr>
        <w:t xml:space="preserve">культуры и </w:t>
      </w:r>
      <w:r w:rsidR="001C0D50" w:rsidRPr="0031472B">
        <w:rPr>
          <w:rFonts w:ascii="Times New Roman" w:eastAsiaTheme="minorHAnsi" w:hAnsi="Times New Roman"/>
          <w:sz w:val="24"/>
          <w:szCs w:val="24"/>
        </w:rPr>
        <w:t>спорта</w:t>
      </w:r>
      <w:r w:rsidRPr="0031472B">
        <w:rPr>
          <w:rFonts w:ascii="Times New Roman" w:eastAsiaTheme="minorHAnsi" w:hAnsi="Times New Roman"/>
          <w:sz w:val="24"/>
          <w:szCs w:val="24"/>
        </w:rPr>
        <w:t xml:space="preserve"> Орловской области и </w:t>
      </w:r>
      <w:r w:rsidR="00677E22" w:rsidRPr="0031472B">
        <w:rPr>
          <w:rFonts w:ascii="Times New Roman" w:eastAsiaTheme="minorHAnsi" w:hAnsi="Times New Roman"/>
          <w:sz w:val="24"/>
          <w:szCs w:val="24"/>
        </w:rPr>
        <w:t xml:space="preserve">директора </w:t>
      </w:r>
      <w:r w:rsidR="001C0D50" w:rsidRPr="0031472B">
        <w:rPr>
          <w:rFonts w:ascii="Times New Roman" w:eastAsiaTheme="minorHAnsi" w:hAnsi="Times New Roman"/>
          <w:sz w:val="24"/>
          <w:szCs w:val="24"/>
        </w:rPr>
        <w:t xml:space="preserve">БУ ОО </w:t>
      </w:r>
      <w:proofErr w:type="gramStart"/>
      <w:r w:rsidR="001C0D50" w:rsidRPr="0031472B">
        <w:rPr>
          <w:rFonts w:ascii="Times New Roman" w:eastAsiaTheme="minorHAnsi" w:hAnsi="Times New Roman"/>
          <w:sz w:val="24"/>
          <w:szCs w:val="24"/>
        </w:rPr>
        <w:t>ДО</w:t>
      </w:r>
      <w:proofErr w:type="gramEnd"/>
      <w:r w:rsidR="001C0D50" w:rsidRPr="0031472B">
        <w:rPr>
          <w:rFonts w:ascii="Times New Roman" w:eastAsiaTheme="minorHAnsi" w:hAnsi="Times New Roman"/>
          <w:sz w:val="24"/>
          <w:szCs w:val="24"/>
        </w:rPr>
        <w:t xml:space="preserve"> </w:t>
      </w:r>
      <w:r w:rsidRPr="0031472B">
        <w:rPr>
          <w:rFonts w:ascii="Times New Roman" w:eastAsiaTheme="minorHAnsi" w:hAnsi="Times New Roman"/>
          <w:sz w:val="24"/>
          <w:szCs w:val="24"/>
        </w:rPr>
        <w:t xml:space="preserve"> «</w:t>
      </w:r>
      <w:proofErr w:type="gramStart"/>
      <w:r w:rsidR="001C0D50" w:rsidRPr="0031472B">
        <w:rPr>
          <w:rFonts w:ascii="Times New Roman" w:eastAsia="Times New Roman" w:hAnsi="Times New Roman"/>
          <w:sz w:val="24"/>
          <w:szCs w:val="24"/>
          <w:lang w:eastAsia="ru-RU"/>
        </w:rPr>
        <w:t>Специализированная</w:t>
      </w:r>
      <w:proofErr w:type="gramEnd"/>
      <w:r w:rsidR="001C0D50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детско-юношеская спортивная школа  олимпийского резерва</w:t>
      </w:r>
      <w:r w:rsidR="00D015EB"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D015EB" w:rsidRPr="0031472B">
        <w:rPr>
          <w:rFonts w:ascii="Times New Roman" w:eastAsia="Times New Roman" w:hAnsi="Times New Roman"/>
          <w:sz w:val="24"/>
          <w:szCs w:val="24"/>
          <w:lang w:eastAsia="ru-RU"/>
        </w:rPr>
        <w:t>Русичи</w:t>
      </w:r>
      <w:proofErr w:type="spellEnd"/>
      <w:r w:rsidRPr="0031472B">
        <w:rPr>
          <w:rFonts w:ascii="Times New Roman" w:hAnsi="Times New Roman"/>
          <w:sz w:val="24"/>
          <w:szCs w:val="24"/>
        </w:rPr>
        <w:t>».</w:t>
      </w:r>
    </w:p>
    <w:p w:rsidR="008E7830" w:rsidRPr="0031472B" w:rsidRDefault="00577D18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>В соответствии с соглашением о сотрудничестве между Контрольно-счетной палатой Орловской области  и Прокуратурой Орловской области от 20.05.2016 в Прокуратуру Орловской области направлены</w:t>
      </w:r>
      <w:r w:rsidR="00417C3E" w:rsidRPr="0031472B">
        <w:rPr>
          <w:rFonts w:ascii="Times New Roman" w:hAnsi="Times New Roman"/>
          <w:sz w:val="24"/>
          <w:szCs w:val="24"/>
        </w:rPr>
        <w:t xml:space="preserve"> </w:t>
      </w:r>
      <w:r w:rsidRPr="0031472B">
        <w:rPr>
          <w:rFonts w:ascii="Times New Roman" w:hAnsi="Times New Roman"/>
          <w:sz w:val="24"/>
          <w:szCs w:val="24"/>
        </w:rPr>
        <w:t>копии Актов</w:t>
      </w:r>
      <w:r w:rsidR="00CB7A97" w:rsidRPr="0031472B">
        <w:rPr>
          <w:rFonts w:ascii="Times New Roman" w:hAnsi="Times New Roman"/>
          <w:sz w:val="24"/>
          <w:szCs w:val="24"/>
        </w:rPr>
        <w:t xml:space="preserve"> </w:t>
      </w:r>
      <w:r w:rsidRPr="0031472B">
        <w:rPr>
          <w:rFonts w:ascii="Times New Roman" w:hAnsi="Times New Roman"/>
          <w:sz w:val="24"/>
          <w:szCs w:val="24"/>
        </w:rPr>
        <w:t>по резул</w:t>
      </w:r>
      <w:r w:rsidR="00417C3E" w:rsidRPr="0031472B">
        <w:rPr>
          <w:rFonts w:ascii="Times New Roman" w:hAnsi="Times New Roman"/>
          <w:sz w:val="24"/>
          <w:szCs w:val="24"/>
        </w:rPr>
        <w:t>ьтатам контрольного мероприятия.</w:t>
      </w:r>
    </w:p>
    <w:p w:rsidR="00CB7A97" w:rsidRPr="0031472B" w:rsidRDefault="00577D18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31472B">
        <w:rPr>
          <w:rFonts w:ascii="Times New Roman" w:hAnsi="Times New Roman"/>
          <w:sz w:val="24"/>
          <w:szCs w:val="24"/>
        </w:rPr>
        <w:t xml:space="preserve">Информация о результатах </w:t>
      </w:r>
      <w:r w:rsidR="00CB7A97" w:rsidRPr="0031472B">
        <w:rPr>
          <w:rFonts w:ascii="Times New Roman" w:hAnsi="Times New Roman"/>
          <w:sz w:val="24"/>
          <w:szCs w:val="24"/>
        </w:rPr>
        <w:t>кон</w:t>
      </w:r>
      <w:r w:rsidRPr="0031472B">
        <w:rPr>
          <w:rFonts w:ascii="Times New Roman" w:hAnsi="Times New Roman"/>
          <w:sz w:val="24"/>
          <w:szCs w:val="24"/>
        </w:rPr>
        <w:t>трольного мероприятия направлена</w:t>
      </w:r>
      <w:r w:rsidR="00CB7A97" w:rsidRPr="0031472B">
        <w:rPr>
          <w:rFonts w:ascii="Times New Roman" w:hAnsi="Times New Roman"/>
          <w:sz w:val="24"/>
          <w:szCs w:val="24"/>
        </w:rPr>
        <w:t xml:space="preserve"> Губернатору Ор</w:t>
      </w:r>
      <w:r w:rsidRPr="0031472B">
        <w:rPr>
          <w:rFonts w:ascii="Times New Roman" w:hAnsi="Times New Roman"/>
          <w:sz w:val="24"/>
          <w:szCs w:val="24"/>
        </w:rPr>
        <w:t xml:space="preserve">ловской области В.В. </w:t>
      </w:r>
      <w:proofErr w:type="spellStart"/>
      <w:r w:rsidRPr="0031472B">
        <w:rPr>
          <w:rFonts w:ascii="Times New Roman" w:hAnsi="Times New Roman"/>
          <w:sz w:val="24"/>
          <w:szCs w:val="24"/>
        </w:rPr>
        <w:t>Потомскому</w:t>
      </w:r>
      <w:proofErr w:type="spellEnd"/>
      <w:r w:rsidRPr="0031472B">
        <w:rPr>
          <w:rFonts w:ascii="Times New Roman" w:hAnsi="Times New Roman"/>
          <w:sz w:val="24"/>
          <w:szCs w:val="24"/>
        </w:rPr>
        <w:t xml:space="preserve">, Председателю Орловского областного Совета народных депутатов </w:t>
      </w:r>
      <w:r w:rsidR="00B33710" w:rsidRPr="0031472B">
        <w:rPr>
          <w:rFonts w:ascii="Times New Roman" w:hAnsi="Times New Roman"/>
          <w:sz w:val="24"/>
          <w:szCs w:val="24"/>
        </w:rPr>
        <w:t xml:space="preserve">  </w:t>
      </w:r>
      <w:r w:rsidRPr="0031472B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31472B">
        <w:rPr>
          <w:rFonts w:ascii="Times New Roman" w:hAnsi="Times New Roman"/>
          <w:sz w:val="24"/>
          <w:szCs w:val="24"/>
        </w:rPr>
        <w:t>Музалевскому</w:t>
      </w:r>
      <w:proofErr w:type="spellEnd"/>
      <w:r w:rsidRPr="0031472B">
        <w:rPr>
          <w:rFonts w:ascii="Times New Roman" w:hAnsi="Times New Roman"/>
          <w:sz w:val="24"/>
          <w:szCs w:val="24"/>
        </w:rPr>
        <w:t>.</w:t>
      </w:r>
    </w:p>
    <w:p w:rsidR="0031472B" w:rsidRPr="0031472B" w:rsidRDefault="0031472B" w:rsidP="0031472B">
      <w:pPr>
        <w:spacing w:after="0" w:line="276" w:lineRule="auto"/>
        <w:ind w:right="-29" w:firstLine="851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472B">
        <w:rPr>
          <w:rFonts w:ascii="Times New Roman" w:eastAsia="Times New Roman" w:hAnsi="Times New Roman"/>
          <w:sz w:val="24"/>
          <w:szCs w:val="24"/>
          <w:lang w:eastAsia="ru-RU"/>
        </w:rPr>
        <w:t xml:space="preserve">В Департамент правового обеспечения  и государственного финансового контроля Орловской области направлена информация о выявленных фактах нарушения законодательства Российской Федерации о контрактной системе в сфере закупок для государственных и муниципальных нужд. </w:t>
      </w:r>
    </w:p>
    <w:p w:rsidR="0031472B" w:rsidRDefault="0031472B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</w:p>
    <w:p w:rsidR="00D015EB" w:rsidRPr="007436FF" w:rsidRDefault="00D015EB" w:rsidP="00A3163A">
      <w:pPr>
        <w:spacing w:after="0" w:line="240" w:lineRule="auto"/>
        <w:ind w:right="-29" w:firstLine="851"/>
        <w:contextualSpacing/>
        <w:jc w:val="both"/>
        <w:rPr>
          <w:rFonts w:ascii="Times New Roman" w:hAnsi="Times New Roman"/>
        </w:rPr>
      </w:pPr>
      <w:bookmarkStart w:id="0" w:name="_GoBack"/>
      <w:bookmarkEnd w:id="0"/>
    </w:p>
    <w:sectPr w:rsidR="00D015EB" w:rsidRPr="007436FF" w:rsidSect="00FB45C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5E" w:rsidRDefault="0058535E" w:rsidP="00CB7A97">
      <w:pPr>
        <w:spacing w:after="0" w:line="240" w:lineRule="auto"/>
      </w:pPr>
      <w:r>
        <w:separator/>
      </w:r>
    </w:p>
  </w:endnote>
  <w:endnote w:type="continuationSeparator" w:id="0">
    <w:p w:rsidR="0058535E" w:rsidRDefault="0058535E" w:rsidP="00C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5E" w:rsidRDefault="0058535E" w:rsidP="00CB7A97">
      <w:pPr>
        <w:spacing w:after="0" w:line="240" w:lineRule="auto"/>
      </w:pPr>
      <w:r>
        <w:separator/>
      </w:r>
    </w:p>
  </w:footnote>
  <w:footnote w:type="continuationSeparator" w:id="0">
    <w:p w:rsidR="0058535E" w:rsidRDefault="0058535E" w:rsidP="00C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49193"/>
      <w:docPartObj>
        <w:docPartGallery w:val="Page Numbers (Top of Page)"/>
        <w:docPartUnique/>
      </w:docPartObj>
    </w:sdtPr>
    <w:sdtEndPr/>
    <w:sdtContent>
      <w:p w:rsidR="00FB45C9" w:rsidRDefault="00FB4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3D8">
          <w:rPr>
            <w:noProof/>
          </w:rPr>
          <w:t>2</w:t>
        </w:r>
        <w:r>
          <w:fldChar w:fldCharType="end"/>
        </w:r>
      </w:p>
    </w:sdtContent>
  </w:sdt>
  <w:p w:rsidR="00FB45C9" w:rsidRDefault="00FB4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0E2"/>
    <w:multiLevelType w:val="hybridMultilevel"/>
    <w:tmpl w:val="8668ADB2"/>
    <w:lvl w:ilvl="0" w:tplc="9ACAAA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C25745"/>
    <w:multiLevelType w:val="hybridMultilevel"/>
    <w:tmpl w:val="88D000BA"/>
    <w:lvl w:ilvl="0" w:tplc="59E646C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7"/>
    <w:rsid w:val="00062BF9"/>
    <w:rsid w:val="000661BC"/>
    <w:rsid w:val="0007434F"/>
    <w:rsid w:val="000C322B"/>
    <w:rsid w:val="000D49AF"/>
    <w:rsid w:val="00101110"/>
    <w:rsid w:val="00146795"/>
    <w:rsid w:val="001948A9"/>
    <w:rsid w:val="001C0D50"/>
    <w:rsid w:val="001C44FB"/>
    <w:rsid w:val="001F02FB"/>
    <w:rsid w:val="00221415"/>
    <w:rsid w:val="0023102A"/>
    <w:rsid w:val="002452AA"/>
    <w:rsid w:val="002A744E"/>
    <w:rsid w:val="002B1B70"/>
    <w:rsid w:val="002B395E"/>
    <w:rsid w:val="002B68C0"/>
    <w:rsid w:val="002B6CFD"/>
    <w:rsid w:val="002C242C"/>
    <w:rsid w:val="002D6829"/>
    <w:rsid w:val="0031472B"/>
    <w:rsid w:val="00354783"/>
    <w:rsid w:val="00417C3E"/>
    <w:rsid w:val="00435749"/>
    <w:rsid w:val="004A5071"/>
    <w:rsid w:val="004D4A3D"/>
    <w:rsid w:val="00513B16"/>
    <w:rsid w:val="00547BDE"/>
    <w:rsid w:val="00577D18"/>
    <w:rsid w:val="0058535E"/>
    <w:rsid w:val="005E6ADE"/>
    <w:rsid w:val="0061509B"/>
    <w:rsid w:val="00650778"/>
    <w:rsid w:val="00662D59"/>
    <w:rsid w:val="006741DF"/>
    <w:rsid w:val="00677E22"/>
    <w:rsid w:val="006848B3"/>
    <w:rsid w:val="00695402"/>
    <w:rsid w:val="006A1982"/>
    <w:rsid w:val="006E41FB"/>
    <w:rsid w:val="007436FF"/>
    <w:rsid w:val="007B5AE1"/>
    <w:rsid w:val="00826CA3"/>
    <w:rsid w:val="00875947"/>
    <w:rsid w:val="008A7974"/>
    <w:rsid w:val="008B00AB"/>
    <w:rsid w:val="008B6106"/>
    <w:rsid w:val="008E2C38"/>
    <w:rsid w:val="008E7830"/>
    <w:rsid w:val="00903082"/>
    <w:rsid w:val="00955F78"/>
    <w:rsid w:val="00A031F1"/>
    <w:rsid w:val="00A3163A"/>
    <w:rsid w:val="00A55DE2"/>
    <w:rsid w:val="00A81F84"/>
    <w:rsid w:val="00A97ACD"/>
    <w:rsid w:val="00AB78AB"/>
    <w:rsid w:val="00AE7C2D"/>
    <w:rsid w:val="00AF7B49"/>
    <w:rsid w:val="00B33710"/>
    <w:rsid w:val="00B66F7B"/>
    <w:rsid w:val="00BA19E6"/>
    <w:rsid w:val="00BA5918"/>
    <w:rsid w:val="00C23D1A"/>
    <w:rsid w:val="00C45C26"/>
    <w:rsid w:val="00CB61CC"/>
    <w:rsid w:val="00CB7A97"/>
    <w:rsid w:val="00CF70B4"/>
    <w:rsid w:val="00D015EB"/>
    <w:rsid w:val="00D02AF6"/>
    <w:rsid w:val="00D1799D"/>
    <w:rsid w:val="00D20ECB"/>
    <w:rsid w:val="00D6123C"/>
    <w:rsid w:val="00DA276A"/>
    <w:rsid w:val="00DD098D"/>
    <w:rsid w:val="00DD3544"/>
    <w:rsid w:val="00DE060E"/>
    <w:rsid w:val="00E36107"/>
    <w:rsid w:val="00E54A9E"/>
    <w:rsid w:val="00E81FB3"/>
    <w:rsid w:val="00E84EAA"/>
    <w:rsid w:val="00E920DE"/>
    <w:rsid w:val="00EE06C5"/>
    <w:rsid w:val="00EE5439"/>
    <w:rsid w:val="00F7669A"/>
    <w:rsid w:val="00F80E9C"/>
    <w:rsid w:val="00F913D8"/>
    <w:rsid w:val="00FB45C9"/>
    <w:rsid w:val="00FC711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589AE94D2324DF4C6146B534EE7D2C727D963E4C80C030485048F011D581113333C5A89CAC0AD9uFb7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2017-07-20T12:46:00Z</cp:lastPrinted>
  <dcterms:created xsi:type="dcterms:W3CDTF">2017-07-20T14:11:00Z</dcterms:created>
  <dcterms:modified xsi:type="dcterms:W3CDTF">2017-07-20T14:11:00Z</dcterms:modified>
</cp:coreProperties>
</file>