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8D07" w14:textId="77777777" w:rsidR="00F77CE1" w:rsidRPr="004067BF" w:rsidRDefault="005461D7" w:rsidP="00F77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3C0083">
        <w:rPr>
          <w:rFonts w:ascii="Times New Roman" w:eastAsia="Calibri" w:hAnsi="Times New Roman" w:cs="Times New Roman"/>
          <w:sz w:val="28"/>
          <w:szCs w:val="28"/>
        </w:rPr>
        <w:t>Информация по р</w:t>
      </w:r>
      <w:r w:rsidR="00BF0B29" w:rsidRPr="003C0083">
        <w:rPr>
          <w:rFonts w:ascii="Times New Roman" w:eastAsia="Calibri" w:hAnsi="Times New Roman" w:cs="Times New Roman"/>
          <w:sz w:val="28"/>
          <w:szCs w:val="28"/>
        </w:rPr>
        <w:t>езультат</w:t>
      </w:r>
      <w:r w:rsidRPr="003C0083">
        <w:rPr>
          <w:rFonts w:ascii="Times New Roman" w:eastAsia="Calibri" w:hAnsi="Times New Roman" w:cs="Times New Roman"/>
          <w:sz w:val="28"/>
          <w:szCs w:val="28"/>
        </w:rPr>
        <w:t>ам</w:t>
      </w:r>
      <w:r w:rsidR="00BF0B29" w:rsidRPr="003C0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мероприятия </w:t>
      </w:r>
      <w:r w:rsidR="00F77CE1" w:rsidRPr="0040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«Аудит отдельных закупок товаров, работ и услуг, осуществленных при проведении противоэпидемических мероприятий в рамках противодействия распространения новой коронавирусной инфекции COVID-19» </w:t>
      </w:r>
      <w:r w:rsidR="00F77CE1" w:rsidRPr="004067BF">
        <w:rPr>
          <w:rFonts w:ascii="Times New Roman" w:eastAsia="Calibri" w:hAnsi="Times New Roman" w:cs="Times New Roman"/>
          <w:sz w:val="28"/>
        </w:rPr>
        <w:t>за 2021 год.</w:t>
      </w:r>
    </w:p>
    <w:p w14:paraId="3C6D9216" w14:textId="77777777" w:rsidR="00BF0B29" w:rsidRPr="003C0083" w:rsidRDefault="00BF0B29" w:rsidP="00BF0B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C7A95" w14:textId="77777777" w:rsidR="004067BF" w:rsidRPr="004067BF" w:rsidRDefault="004067BF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06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4.1.1 Плана деятельности Контрольно-счетной палаты Орловской области на 2022 год проведено</w:t>
      </w:r>
      <w:r w:rsidRPr="004067BF">
        <w:rPr>
          <w:rFonts w:ascii="Calibri" w:eastAsia="Calibri" w:hAnsi="Calibri" w:cs="Times New Roman"/>
        </w:rPr>
        <w:t xml:space="preserve"> </w:t>
      </w:r>
      <w:r w:rsidRPr="0040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 «Аудит отдельных закупок товаров, работ и услуг, осуществленных при проведении противоэпидемических мероприятий в рамках противодействия распространения новой коронавирусной инфекции COVID-19» </w:t>
      </w:r>
      <w:r w:rsidRPr="004067BF">
        <w:rPr>
          <w:rFonts w:ascii="Times New Roman" w:eastAsia="Calibri" w:hAnsi="Times New Roman" w:cs="Times New Roman"/>
          <w:sz w:val="28"/>
        </w:rPr>
        <w:t>за 2021 год.</w:t>
      </w:r>
    </w:p>
    <w:p w14:paraId="73A75C26" w14:textId="77777777" w:rsidR="004067BF" w:rsidRPr="004067BF" w:rsidRDefault="004067BF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BF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противоэпидемических мероприятий в рамках противодействия распространения новой коронавирусной инфекции             COVID-19 согласно реестру контрактов в единой информационной системе в сфере закупок в 2021 году на основании пункта 9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Федерального закона </w:t>
      </w:r>
      <w:r w:rsidRPr="004067BF">
        <w:rPr>
          <w:rFonts w:ascii="Times New Roman" w:eastAsia="Calibri" w:hAnsi="Times New Roman" w:cs="Times New Roman"/>
          <w:sz w:val="28"/>
          <w:szCs w:val="28"/>
        </w:rPr>
        <w:br/>
        <w:t xml:space="preserve">№ 44-ФЗ) региональными заказчиками заключено 1152 контракта на общую сумму 1 137 472,33 тыс. рублей. </w:t>
      </w:r>
    </w:p>
    <w:p w14:paraId="76871C95" w14:textId="310C8847" w:rsidR="004067BF" w:rsidRPr="004067BF" w:rsidRDefault="004067BF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BF">
        <w:rPr>
          <w:rFonts w:ascii="Times New Roman" w:eastAsia="Calibri" w:hAnsi="Times New Roman" w:cs="Times New Roman"/>
          <w:sz w:val="28"/>
          <w:szCs w:val="28"/>
        </w:rPr>
        <w:t>Основной объем закупок осуществлен 27 бюджетными учреждениями здравоохранения Орловской области – 1070 закупок на общую сумму 1 095 563,29 тыс. рублей (96,3 % от общего объема закупок). При проведении противоэпидемических мероприятий в рамках противодействия распространения новой коронавирусной инфекции COVID-19 заказчиками осуществлялись закупки лекарственных препаратов для лечения больных на общую сумму 578 253,00 тыс. рублей (52,8 % от общего объема закупок), медицинского оборудования на сумму 220 154,00 тыс. рублей (20,0 %), издели</w:t>
      </w:r>
      <w:r w:rsidR="00B1204A">
        <w:rPr>
          <w:rFonts w:ascii="Times New Roman" w:eastAsia="Calibri" w:hAnsi="Times New Roman" w:cs="Times New Roman"/>
          <w:sz w:val="28"/>
          <w:szCs w:val="28"/>
        </w:rPr>
        <w:t>й</w:t>
      </w:r>
      <w:r w:rsidRPr="004067BF">
        <w:rPr>
          <w:rFonts w:ascii="Times New Roman" w:eastAsia="Calibri" w:hAnsi="Times New Roman" w:cs="Times New Roman"/>
          <w:sz w:val="28"/>
          <w:szCs w:val="28"/>
        </w:rPr>
        <w:t xml:space="preserve"> медицинского назначения (в том числе материал</w:t>
      </w:r>
      <w:r w:rsidR="00B1204A">
        <w:rPr>
          <w:rFonts w:ascii="Times New Roman" w:eastAsia="Calibri" w:hAnsi="Times New Roman" w:cs="Times New Roman"/>
          <w:sz w:val="28"/>
          <w:szCs w:val="28"/>
        </w:rPr>
        <w:t>ов</w:t>
      </w:r>
      <w:r w:rsidRPr="004067BF">
        <w:rPr>
          <w:rFonts w:ascii="Times New Roman" w:eastAsia="Calibri" w:hAnsi="Times New Roman" w:cs="Times New Roman"/>
          <w:sz w:val="28"/>
          <w:szCs w:val="28"/>
        </w:rPr>
        <w:t xml:space="preserve"> и реагент</w:t>
      </w:r>
      <w:r w:rsidR="00B1204A">
        <w:rPr>
          <w:rFonts w:ascii="Times New Roman" w:eastAsia="Calibri" w:hAnsi="Times New Roman" w:cs="Times New Roman"/>
          <w:sz w:val="28"/>
          <w:szCs w:val="28"/>
        </w:rPr>
        <w:t>ов</w:t>
      </w:r>
      <w:r w:rsidRPr="004067BF">
        <w:rPr>
          <w:rFonts w:ascii="Times New Roman" w:eastAsia="Calibri" w:hAnsi="Times New Roman" w:cs="Times New Roman"/>
          <w:sz w:val="28"/>
          <w:szCs w:val="28"/>
        </w:rPr>
        <w:t xml:space="preserve"> для лабораторных исследований) на сумму 159 428,23 тыс. рублей (14,6 %), средств индивидуальной защиты на сумму 95 093,69 тыс. рублей (8,7 %), работ по капитальному ремонту и строительству на сумму 11 792,99 тыс. рублей (1,1 %), прочие закупки (дезинфицирующие средства, питание, др.) – 30 841,38 тыс. рублей (2,8 %). </w:t>
      </w:r>
    </w:p>
    <w:p w14:paraId="386066DB" w14:textId="77777777" w:rsidR="004067BF" w:rsidRPr="004067BF" w:rsidRDefault="004067BF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BF">
        <w:rPr>
          <w:rFonts w:ascii="Times New Roman" w:eastAsia="Calibri" w:hAnsi="Times New Roman" w:cs="Times New Roman"/>
          <w:sz w:val="28"/>
          <w:szCs w:val="28"/>
        </w:rPr>
        <w:t>Финансовыми источниками для исполнения принятых бюджетных обязательств учреждений являлись бюджетные ассигнования (федеральный бюджет, областной бюджет), средства обязательного медицинского страхования, средства от приносящей доход деятельности.</w:t>
      </w:r>
    </w:p>
    <w:p w14:paraId="6556BA98" w14:textId="7D945F06" w:rsidR="004067BF" w:rsidRPr="004067BF" w:rsidRDefault="004067BF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BF">
        <w:rPr>
          <w:rFonts w:ascii="Times New Roman" w:eastAsia="Calibri" w:hAnsi="Times New Roman" w:cs="Times New Roman"/>
          <w:sz w:val="28"/>
          <w:szCs w:val="28"/>
        </w:rPr>
        <w:t>По результатам выборочной проверки отдельных договоров, заключенных</w:t>
      </w:r>
      <w:r w:rsidRPr="004067BF">
        <w:rPr>
          <w:rFonts w:ascii="Calibri" w:eastAsia="Calibri" w:hAnsi="Calibri" w:cs="Times New Roman"/>
        </w:rPr>
        <w:t xml:space="preserve"> </w:t>
      </w:r>
      <w:r w:rsidRPr="004067BF">
        <w:rPr>
          <w:rFonts w:ascii="Times New Roman" w:eastAsia="Calibri" w:hAnsi="Times New Roman" w:cs="Times New Roman"/>
          <w:sz w:val="28"/>
          <w:szCs w:val="28"/>
        </w:rPr>
        <w:t>бюджетными учреждениями здравоохранения Орловской области при проведении противоэпидемических мероприятий, отмечены следующие недостатки.</w:t>
      </w:r>
    </w:p>
    <w:p w14:paraId="282FFE2A" w14:textId="0C3B69D6" w:rsidR="003364BF" w:rsidRDefault="00C47B88" w:rsidP="00336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99536403"/>
      <w:r w:rsidRPr="00C47B88">
        <w:rPr>
          <w:rFonts w:ascii="Times New Roman" w:eastAsia="Calibri" w:hAnsi="Times New Roman" w:cs="Times New Roman"/>
          <w:sz w:val="28"/>
          <w:szCs w:val="28"/>
        </w:rPr>
        <w:t xml:space="preserve">Закупки у единственного поставщика на основании пункта 9 части 1 статьи 93 Федерального закона № 44-ФЗ осуществляются в экстренных случаях, если применение конкурентных способов, требующих затрат времени, нецелесообразно. Вместе с тем бюджетными учреждениями </w:t>
      </w:r>
      <w:r w:rsidRPr="00C47B88">
        <w:rPr>
          <w:rFonts w:ascii="Times New Roman" w:eastAsia="Calibri" w:hAnsi="Times New Roman" w:cs="Times New Roman"/>
          <w:sz w:val="28"/>
          <w:szCs w:val="28"/>
        </w:rPr>
        <w:lastRenderedPageBreak/>
        <w:t>здравоохранения Орловской области заключен</w:t>
      </w:r>
      <w:r w:rsidR="0060265A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C47B88">
        <w:rPr>
          <w:rFonts w:ascii="Times New Roman" w:eastAsia="Calibri" w:hAnsi="Times New Roman" w:cs="Times New Roman"/>
          <w:sz w:val="28"/>
          <w:szCs w:val="28"/>
        </w:rPr>
        <w:t>о</w:t>
      </w:r>
      <w:r w:rsidR="0060265A">
        <w:rPr>
          <w:rFonts w:ascii="Times New Roman" w:eastAsia="Calibri" w:hAnsi="Times New Roman" w:cs="Times New Roman"/>
          <w:sz w:val="28"/>
          <w:szCs w:val="28"/>
        </w:rPr>
        <w:t xml:space="preserve">тдельные </w:t>
      </w:r>
      <w:r w:rsidRPr="00C47B88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60265A">
        <w:rPr>
          <w:rFonts w:ascii="Times New Roman" w:eastAsia="Calibri" w:hAnsi="Times New Roman" w:cs="Times New Roman"/>
          <w:sz w:val="28"/>
          <w:szCs w:val="28"/>
        </w:rPr>
        <w:t>ы</w:t>
      </w:r>
      <w:r w:rsidRPr="00C47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65A">
        <w:rPr>
          <w:rFonts w:ascii="Times New Roman" w:eastAsia="Calibri" w:hAnsi="Times New Roman" w:cs="Times New Roman"/>
          <w:sz w:val="28"/>
          <w:szCs w:val="28"/>
        </w:rPr>
        <w:t xml:space="preserve">с единственным поставщиком </w:t>
      </w:r>
      <w:r w:rsidRPr="00C47B88">
        <w:rPr>
          <w:rFonts w:ascii="Times New Roman" w:eastAsia="Calibri" w:hAnsi="Times New Roman" w:cs="Times New Roman"/>
          <w:sz w:val="28"/>
          <w:szCs w:val="28"/>
        </w:rPr>
        <w:t>в целях предотвращения распространения коронавирусной инфекции, но при наличии времени, достаточного для осуществления конкурентных процедур</w:t>
      </w:r>
      <w:r w:rsidR="003364B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4BF" w:rsidRPr="003364BF">
        <w:rPr>
          <w:rFonts w:ascii="Times New Roman" w:eastAsia="Calibri" w:hAnsi="Times New Roman" w:cs="Times New Roman"/>
          <w:sz w:val="28"/>
          <w:szCs w:val="28"/>
        </w:rPr>
        <w:t xml:space="preserve">в том числе: </w:t>
      </w:r>
    </w:p>
    <w:p w14:paraId="0857BF62" w14:textId="4A63998C" w:rsidR="009056F2" w:rsidRPr="003364BF" w:rsidRDefault="009056F2" w:rsidP="00336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364BF">
        <w:rPr>
          <w:rFonts w:ascii="Times New Roman" w:eastAsia="Calibri" w:hAnsi="Times New Roman" w:cs="Times New Roman"/>
          <w:sz w:val="28"/>
          <w:szCs w:val="28"/>
        </w:rPr>
        <w:t xml:space="preserve"> БУЗ ОО «Кромская ЦРБ» заключен договор № 04/21 от 01.02.2021 с ООО «</w:t>
      </w:r>
      <w:proofErr w:type="spellStart"/>
      <w:r w:rsidRPr="003364BF">
        <w:rPr>
          <w:rFonts w:ascii="Times New Roman" w:eastAsia="Calibri" w:hAnsi="Times New Roman" w:cs="Times New Roman"/>
          <w:sz w:val="28"/>
          <w:szCs w:val="28"/>
        </w:rPr>
        <w:t>Здравсервис</w:t>
      </w:r>
      <w:proofErr w:type="spellEnd"/>
      <w:r w:rsidRPr="003364BF">
        <w:rPr>
          <w:rFonts w:ascii="Times New Roman" w:eastAsia="Calibri" w:hAnsi="Times New Roman" w:cs="Times New Roman"/>
          <w:sz w:val="28"/>
          <w:szCs w:val="28"/>
        </w:rPr>
        <w:t>» на поставку лекарственных препаратов (8 наименований) на сумму 1 604,52 тыс. рублей. По условиям договора срок поставки установлен – до 01.04.2021, то есть 2 месяца с даты заключения договора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366A59" w14:textId="67182060" w:rsidR="003364BF" w:rsidRPr="003364BF" w:rsidRDefault="003364BF" w:rsidP="00336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BF">
        <w:rPr>
          <w:rFonts w:ascii="Times New Roman" w:eastAsia="Calibri" w:hAnsi="Times New Roman" w:cs="Times New Roman"/>
          <w:sz w:val="28"/>
          <w:szCs w:val="28"/>
        </w:rPr>
        <w:t xml:space="preserve">- БУЗ ОО «Ливенская ЦРБ» заключен договор от 15.11.2021                          № 211112088 с АО «Р-Фарм» на поставку лекарственных препаратов на сумму           6 579,42 тыс. рублей, фактически товар поставлен в учреждение в течение месяца. Приобретенные лекарственные средства для больных новой коронавирусной инфекции COVID-19 не использовались продолжительное время, а именно в общем количестве 940 упаковок на сумму 1 525,92 тыс. рублей не использовались в течение 4 месяцев и в количестве 1800 упаковок на сумму </w:t>
      </w:r>
      <w:r w:rsidR="00A96C7B" w:rsidRPr="00A96C7B">
        <w:rPr>
          <w:rFonts w:ascii="Times New Roman" w:eastAsia="Calibri" w:hAnsi="Times New Roman" w:cs="Times New Roman"/>
          <w:sz w:val="28"/>
          <w:szCs w:val="28"/>
        </w:rPr>
        <w:t xml:space="preserve">5 053,50 тыс. рублей </w:t>
      </w:r>
      <w:r w:rsidRPr="003364BF">
        <w:rPr>
          <w:rFonts w:ascii="Times New Roman" w:eastAsia="Calibri" w:hAnsi="Times New Roman" w:cs="Times New Roman"/>
          <w:sz w:val="28"/>
          <w:szCs w:val="28"/>
        </w:rPr>
        <w:t xml:space="preserve">не использовались более </w:t>
      </w:r>
      <w:r w:rsidR="009056F2">
        <w:rPr>
          <w:rFonts w:ascii="Times New Roman" w:eastAsia="Calibri" w:hAnsi="Times New Roman" w:cs="Times New Roman"/>
          <w:sz w:val="28"/>
          <w:szCs w:val="28"/>
        </w:rPr>
        <w:t>3</w:t>
      </w:r>
      <w:r w:rsidRPr="003364BF">
        <w:rPr>
          <w:rFonts w:ascii="Times New Roman" w:eastAsia="Calibri" w:hAnsi="Times New Roman" w:cs="Times New Roman"/>
          <w:sz w:val="28"/>
          <w:szCs w:val="28"/>
        </w:rPr>
        <w:t xml:space="preserve"> месяцев с даты поставки;</w:t>
      </w:r>
    </w:p>
    <w:p w14:paraId="3786F599" w14:textId="56AFD541" w:rsidR="003364BF" w:rsidRPr="003364BF" w:rsidRDefault="003364BF" w:rsidP="00336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BF">
        <w:rPr>
          <w:rFonts w:ascii="Times New Roman" w:eastAsia="Calibri" w:hAnsi="Times New Roman" w:cs="Times New Roman"/>
          <w:sz w:val="28"/>
          <w:szCs w:val="28"/>
        </w:rPr>
        <w:t xml:space="preserve">- БУЗ ОО «Мценская ЦРБ» </w:t>
      </w:r>
      <w:r w:rsidR="00A96C7B"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Pr="003364BF">
        <w:rPr>
          <w:rFonts w:ascii="Times New Roman" w:eastAsia="Calibri" w:hAnsi="Times New Roman" w:cs="Times New Roman"/>
          <w:sz w:val="28"/>
          <w:szCs w:val="28"/>
        </w:rPr>
        <w:t xml:space="preserve">договор № 121/2021 от 23.11.2021 с ООО «Ларь» на поставку аппарата рентгеновского палатного (2 шт.) на </w:t>
      </w:r>
      <w:r w:rsidR="00A96C7B">
        <w:rPr>
          <w:rFonts w:ascii="Times New Roman" w:eastAsia="Calibri" w:hAnsi="Times New Roman" w:cs="Times New Roman"/>
          <w:sz w:val="28"/>
          <w:szCs w:val="28"/>
        </w:rPr>
        <w:t xml:space="preserve">общую </w:t>
      </w:r>
      <w:r w:rsidRPr="003364BF">
        <w:rPr>
          <w:rFonts w:ascii="Times New Roman" w:eastAsia="Calibri" w:hAnsi="Times New Roman" w:cs="Times New Roman"/>
          <w:sz w:val="28"/>
          <w:szCs w:val="28"/>
        </w:rPr>
        <w:t>сумму 3 800,00 тыс. рублей</w:t>
      </w:r>
      <w:r w:rsidR="00A96C7B">
        <w:rPr>
          <w:rFonts w:ascii="Times New Roman" w:eastAsia="Calibri" w:hAnsi="Times New Roman" w:cs="Times New Roman"/>
          <w:sz w:val="28"/>
          <w:szCs w:val="28"/>
        </w:rPr>
        <w:t>,</w:t>
      </w:r>
      <w:r w:rsidRPr="00336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C7B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Pr="003364BF">
        <w:rPr>
          <w:rFonts w:ascii="Times New Roman" w:eastAsia="Calibri" w:hAnsi="Times New Roman" w:cs="Times New Roman"/>
          <w:sz w:val="28"/>
          <w:szCs w:val="28"/>
        </w:rPr>
        <w:t>срок</w:t>
      </w:r>
      <w:r w:rsidR="00A96C7B">
        <w:rPr>
          <w:rFonts w:ascii="Times New Roman" w:eastAsia="Calibri" w:hAnsi="Times New Roman" w:cs="Times New Roman"/>
          <w:sz w:val="28"/>
          <w:szCs w:val="28"/>
        </w:rPr>
        <w:t>ом</w:t>
      </w:r>
      <w:r w:rsidRPr="003364BF">
        <w:rPr>
          <w:rFonts w:ascii="Times New Roman" w:eastAsia="Calibri" w:hAnsi="Times New Roman" w:cs="Times New Roman"/>
          <w:sz w:val="28"/>
          <w:szCs w:val="28"/>
        </w:rPr>
        <w:t xml:space="preserve"> поставки </w:t>
      </w:r>
      <w:r w:rsidR="00A96C7B">
        <w:rPr>
          <w:rFonts w:ascii="Times New Roman" w:eastAsia="Calibri" w:hAnsi="Times New Roman" w:cs="Times New Roman"/>
          <w:sz w:val="28"/>
          <w:szCs w:val="28"/>
        </w:rPr>
        <w:t>-</w:t>
      </w:r>
      <w:r w:rsidRPr="003364BF">
        <w:rPr>
          <w:rFonts w:ascii="Times New Roman" w:eastAsia="Calibri" w:hAnsi="Times New Roman" w:cs="Times New Roman"/>
          <w:sz w:val="28"/>
          <w:szCs w:val="28"/>
        </w:rPr>
        <w:t xml:space="preserve"> до 15.12.2021. В учреждении фактически аппарат не использовался </w:t>
      </w:r>
      <w:r w:rsidR="00A96C7B" w:rsidRPr="00A96C7B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9056F2">
        <w:rPr>
          <w:rFonts w:ascii="Times New Roman" w:eastAsia="Calibri" w:hAnsi="Times New Roman" w:cs="Times New Roman"/>
          <w:sz w:val="28"/>
          <w:szCs w:val="28"/>
        </w:rPr>
        <w:t>2</w:t>
      </w:r>
      <w:r w:rsidR="00A96C7B" w:rsidRPr="00A96C7B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="00A96C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364BF">
        <w:rPr>
          <w:rFonts w:ascii="Times New Roman" w:eastAsia="Calibri" w:hAnsi="Times New Roman" w:cs="Times New Roman"/>
          <w:sz w:val="28"/>
          <w:szCs w:val="28"/>
        </w:rPr>
        <w:t>до 11.02.2022</w:t>
      </w:r>
      <w:r w:rsidR="00A96C7B">
        <w:rPr>
          <w:rFonts w:ascii="Times New Roman" w:eastAsia="Calibri" w:hAnsi="Times New Roman" w:cs="Times New Roman"/>
          <w:sz w:val="28"/>
          <w:szCs w:val="28"/>
        </w:rPr>
        <w:t>)</w:t>
      </w:r>
      <w:r w:rsidR="009056F2">
        <w:rPr>
          <w:rFonts w:ascii="Times New Roman" w:eastAsia="Calibri" w:hAnsi="Times New Roman" w:cs="Times New Roman"/>
          <w:sz w:val="28"/>
          <w:szCs w:val="28"/>
        </w:rPr>
        <w:t>.</w:t>
      </w:r>
      <w:r w:rsidRPr="00336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D2FD04" w14:textId="25545E99" w:rsidR="00496747" w:rsidRPr="00504273" w:rsidRDefault="00CC5CA3" w:rsidP="00C47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0265A" w:rsidRPr="0060265A">
        <w:rPr>
          <w:rFonts w:ascii="Times New Roman" w:eastAsia="Calibri" w:hAnsi="Times New Roman" w:cs="Times New Roman"/>
          <w:sz w:val="28"/>
          <w:szCs w:val="28"/>
        </w:rPr>
        <w:t xml:space="preserve"> целях эффективного использования бюджетных средств и соблюдения принципов контрактной системы в сфере закупок целесообразно применять конкурентные процедуры для закупок товаров (работ, услуг), как приоритетные способы определения поставщика (подрядчика, исполнителя).</w:t>
      </w:r>
    </w:p>
    <w:bookmarkEnd w:id="0"/>
    <w:p w14:paraId="01214CAC" w14:textId="12490B98" w:rsidR="00656103" w:rsidRDefault="009056F2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F2">
        <w:rPr>
          <w:rFonts w:ascii="Times New Roman" w:eastAsia="Calibri" w:hAnsi="Times New Roman" w:cs="Times New Roman"/>
          <w:sz w:val="28"/>
          <w:szCs w:val="28"/>
        </w:rPr>
        <w:t>БУЗ ОО «Мценская ЦРБ», БУЗ ОО «Плещеевская ЦРБ» по 4 закупкам цена контракта определена и обоснована на основании информации о ценах товаров, полученной без учета сопоставимых с условиями планируемой закупки коммерческих и (или) финансовых условий поставок товаров, а именно по объему поставки, по условию обеспечения исполнения контракта и сроку поставки товара, что не соответствует нормам части 3 статьи 22 Федерального закона № 44-ФЗ.</w:t>
      </w:r>
    </w:p>
    <w:p w14:paraId="51509650" w14:textId="3A6CF5DF" w:rsidR="00F77CE1" w:rsidRDefault="004067BF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BF">
        <w:rPr>
          <w:rFonts w:ascii="Times New Roman" w:eastAsia="Calibri" w:hAnsi="Times New Roman" w:cs="Times New Roman"/>
          <w:sz w:val="28"/>
          <w:szCs w:val="28"/>
        </w:rPr>
        <w:t>По результатам анализа исполнения контрактов (договоров), заключенных в целях проведения противоэпидемических мероприятий, отмечено, что в ходе исполнения 20 контрактов (договоров) поставщиками нарушен срок поставки отдельных товаров на 5-77 дней. Основной объем нарушений условий контрактов по срокам поставки лекарственных средств (16 контрактов). Заказчиками в соответствии с нормами статьи 34 Федерального закона № 44-ФЗ осуществляется претензионная работа</w:t>
      </w:r>
      <w:r w:rsidR="00F77C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093CDE" w14:textId="5A9FB327" w:rsidR="004067BF" w:rsidRPr="004067BF" w:rsidRDefault="004067BF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BF">
        <w:rPr>
          <w:rFonts w:ascii="Times New Roman" w:eastAsia="Calibri" w:hAnsi="Times New Roman" w:cs="Times New Roman"/>
          <w:sz w:val="28"/>
          <w:szCs w:val="28"/>
        </w:rPr>
        <w:t>В нарушение части 2 статьи 93 Федерального закона № 44-ФЗ БУЗ ОО «Кромская ЦРБ» по 27 договорам и БУЗ ОО «Поликлиника № 3» по 1 договору нарушен срок направления уведомлений об осуществлении закупки у единственного поставщика в орган, уполномоченный на осуществление контроля в сфере закупок, на 1-16 дней.</w:t>
      </w:r>
    </w:p>
    <w:p w14:paraId="549F2018" w14:textId="2A590D6D" w:rsidR="004067BF" w:rsidRPr="004067BF" w:rsidRDefault="004067BF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98853185"/>
      <w:r w:rsidRPr="004067BF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экспертно-аналитического мероприятия Департаменту здравоохранения Орловской области предл</w:t>
      </w:r>
      <w:r w:rsidR="00712511">
        <w:rPr>
          <w:rFonts w:ascii="Times New Roman" w:eastAsia="Calibri" w:hAnsi="Times New Roman" w:cs="Times New Roman"/>
          <w:sz w:val="28"/>
          <w:szCs w:val="28"/>
        </w:rPr>
        <w:t>ожено</w:t>
      </w:r>
      <w:r w:rsidRPr="004067B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9F2D87" w14:textId="646F6C23" w:rsidR="004067BF" w:rsidRPr="004067BF" w:rsidRDefault="004067BF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BF">
        <w:rPr>
          <w:rFonts w:ascii="Times New Roman" w:eastAsia="Calibri" w:hAnsi="Times New Roman" w:cs="Times New Roman"/>
          <w:sz w:val="28"/>
          <w:szCs w:val="28"/>
        </w:rPr>
        <w:t xml:space="preserve">- рассмотреть вопрос о подготовке методических рекомендаций для государственных заказчиков Орловской области по организации и особенностям проведения закупок товаров, работ и услуг у единственного поставщика в соответствии с пунктом 9 части 1 статьи 93 Федерального закона № 44-ФЗ в случае возникновения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и (или) ликвидации чрезвычайной ситуации; </w:t>
      </w:r>
    </w:p>
    <w:p w14:paraId="30A29B11" w14:textId="77777777" w:rsidR="004067BF" w:rsidRPr="004067BF" w:rsidRDefault="004067BF" w:rsidP="00406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BF">
        <w:rPr>
          <w:rFonts w:ascii="Times New Roman" w:eastAsia="Calibri" w:hAnsi="Times New Roman" w:cs="Times New Roman"/>
          <w:sz w:val="28"/>
          <w:szCs w:val="28"/>
        </w:rPr>
        <w:t>- повысить качество ведомственного контроля и усилить работу по взаимодействию с подведомственными учреждениями, направленную на соблюдение требований Федерального закона № 44-ФЗ при осуществлении закупок.</w:t>
      </w:r>
      <w:bookmarkEnd w:id="1"/>
    </w:p>
    <w:sectPr w:rsidR="004067BF" w:rsidRPr="004067BF" w:rsidSect="003C00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3C"/>
    <w:rsid w:val="00005202"/>
    <w:rsid w:val="00077F81"/>
    <w:rsid w:val="00080D53"/>
    <w:rsid w:val="00094317"/>
    <w:rsid w:val="000F4B9B"/>
    <w:rsid w:val="00101451"/>
    <w:rsid w:val="00150A0F"/>
    <w:rsid w:val="001B6221"/>
    <w:rsid w:val="0020228B"/>
    <w:rsid w:val="0021563C"/>
    <w:rsid w:val="00236FD4"/>
    <w:rsid w:val="002E77A5"/>
    <w:rsid w:val="003364BF"/>
    <w:rsid w:val="003C0083"/>
    <w:rsid w:val="004067BF"/>
    <w:rsid w:val="004620CD"/>
    <w:rsid w:val="004829DB"/>
    <w:rsid w:val="00496747"/>
    <w:rsid w:val="004C4124"/>
    <w:rsid w:val="00504273"/>
    <w:rsid w:val="00524BB2"/>
    <w:rsid w:val="00536A3F"/>
    <w:rsid w:val="005460A1"/>
    <w:rsid w:val="005461D7"/>
    <w:rsid w:val="0056152E"/>
    <w:rsid w:val="00596DB0"/>
    <w:rsid w:val="005C364F"/>
    <w:rsid w:val="005C4964"/>
    <w:rsid w:val="005F2876"/>
    <w:rsid w:val="0060265A"/>
    <w:rsid w:val="00647AF2"/>
    <w:rsid w:val="006558B2"/>
    <w:rsid w:val="00656103"/>
    <w:rsid w:val="006C1F80"/>
    <w:rsid w:val="006F4891"/>
    <w:rsid w:val="00712511"/>
    <w:rsid w:val="00747CC4"/>
    <w:rsid w:val="00774845"/>
    <w:rsid w:val="008755FB"/>
    <w:rsid w:val="009056F2"/>
    <w:rsid w:val="009075DB"/>
    <w:rsid w:val="00A44D5E"/>
    <w:rsid w:val="00A96C7B"/>
    <w:rsid w:val="00B1204A"/>
    <w:rsid w:val="00B94040"/>
    <w:rsid w:val="00BC61A6"/>
    <w:rsid w:val="00BE020F"/>
    <w:rsid w:val="00BF0B29"/>
    <w:rsid w:val="00C2336B"/>
    <w:rsid w:val="00C47B88"/>
    <w:rsid w:val="00C6171F"/>
    <w:rsid w:val="00CC5CA3"/>
    <w:rsid w:val="00CD523D"/>
    <w:rsid w:val="00DB2125"/>
    <w:rsid w:val="00E60EE6"/>
    <w:rsid w:val="00F77CE1"/>
    <w:rsid w:val="00FC6600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9448"/>
  <w15:chartTrackingRefBased/>
  <w15:docId w15:val="{A6164C50-CC6B-4D4C-9BB9-1399BBB8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496A5-9C7C-494B-988B-00FE9A16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524</dc:creator>
  <cp:keywords/>
  <dc:description/>
  <cp:lastModifiedBy>КСП 255</cp:lastModifiedBy>
  <cp:revision>2</cp:revision>
  <cp:lastPrinted>2022-05-16T11:39:00Z</cp:lastPrinted>
  <dcterms:created xsi:type="dcterms:W3CDTF">2022-05-17T09:26:00Z</dcterms:created>
  <dcterms:modified xsi:type="dcterms:W3CDTF">2022-05-17T09:26:00Z</dcterms:modified>
</cp:coreProperties>
</file>